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FF" w:rsidRPr="004C4ADC" w:rsidRDefault="00252B84" w:rsidP="008938F9">
      <w:pPr>
        <w:spacing w:after="0" w:line="320" w:lineRule="exact"/>
        <w:jc w:val="center"/>
        <w:rPr>
          <w:rFonts w:ascii="Arial" w:hAnsi="Arial" w:cs="Arial"/>
          <w:sz w:val="24"/>
          <w:szCs w:val="24"/>
        </w:rPr>
      </w:pPr>
      <w:r w:rsidRPr="004C4ADC">
        <w:rPr>
          <w:rFonts w:ascii="Arial" w:hAnsi="Arial" w:cs="Arial"/>
          <w:sz w:val="24"/>
          <w:szCs w:val="24"/>
        </w:rPr>
        <w:t>Anno Scolastico 2020/2021</w:t>
      </w:r>
    </w:p>
    <w:p w:rsidR="00252B84" w:rsidRPr="004C4ADC" w:rsidRDefault="00252B84" w:rsidP="004C4ADC">
      <w:pPr>
        <w:spacing w:after="0" w:line="320" w:lineRule="exact"/>
        <w:jc w:val="center"/>
        <w:rPr>
          <w:rFonts w:ascii="Arial" w:hAnsi="Arial" w:cs="Arial"/>
          <w:sz w:val="24"/>
          <w:szCs w:val="24"/>
        </w:rPr>
      </w:pPr>
      <w:r w:rsidRPr="004C4ADC">
        <w:rPr>
          <w:rFonts w:ascii="Arial" w:hAnsi="Arial" w:cs="Arial"/>
          <w:sz w:val="24"/>
          <w:szCs w:val="24"/>
        </w:rPr>
        <w:t>Collegio dei Docenti</w:t>
      </w:r>
    </w:p>
    <w:p w:rsidR="00252B84" w:rsidRPr="004C4ADC" w:rsidRDefault="00252B84" w:rsidP="004C4ADC">
      <w:pPr>
        <w:spacing w:after="0" w:line="320" w:lineRule="exact"/>
        <w:jc w:val="center"/>
        <w:rPr>
          <w:rFonts w:ascii="Arial" w:hAnsi="Arial" w:cs="Arial"/>
          <w:sz w:val="24"/>
          <w:szCs w:val="24"/>
        </w:rPr>
      </w:pPr>
      <w:r w:rsidRPr="004C4ADC">
        <w:rPr>
          <w:rFonts w:ascii="Arial" w:hAnsi="Arial" w:cs="Arial"/>
          <w:sz w:val="24"/>
          <w:szCs w:val="24"/>
        </w:rPr>
        <w:t>Verbale n.</w:t>
      </w:r>
      <w:r w:rsidR="00075C29" w:rsidRPr="004C4ADC">
        <w:rPr>
          <w:rFonts w:ascii="Arial" w:hAnsi="Arial" w:cs="Arial"/>
          <w:sz w:val="24"/>
          <w:szCs w:val="24"/>
        </w:rPr>
        <w:t xml:space="preserve"> </w:t>
      </w:r>
      <w:r w:rsidR="0072783B">
        <w:rPr>
          <w:rFonts w:ascii="Arial" w:hAnsi="Arial" w:cs="Arial"/>
          <w:sz w:val="24"/>
          <w:szCs w:val="24"/>
        </w:rPr>
        <w:t>7</w:t>
      </w:r>
    </w:p>
    <w:p w:rsidR="00D97D09" w:rsidRDefault="0072783B" w:rsidP="004C4ADC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giorno 25 Giugno </w:t>
      </w:r>
      <w:r w:rsidR="009D25C8">
        <w:rPr>
          <w:rFonts w:ascii="Arial" w:hAnsi="Arial" w:cs="Arial"/>
          <w:sz w:val="24"/>
          <w:szCs w:val="24"/>
        </w:rPr>
        <w:t>dell’anno 2021</w:t>
      </w:r>
      <w:r w:rsidR="00252B84" w:rsidRPr="004C4ADC">
        <w:rPr>
          <w:rFonts w:ascii="Arial" w:hAnsi="Arial" w:cs="Arial"/>
          <w:sz w:val="24"/>
          <w:szCs w:val="24"/>
        </w:rPr>
        <w:t>,</w:t>
      </w:r>
      <w:r w:rsidR="002B1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alle ore 17</w:t>
      </w:r>
      <w:r w:rsidR="00EE3DF5" w:rsidRPr="004C4ADC">
        <w:rPr>
          <w:rFonts w:ascii="Arial" w:hAnsi="Arial" w:cs="Arial"/>
          <w:sz w:val="24"/>
          <w:szCs w:val="24"/>
        </w:rPr>
        <w:t>:00,</w:t>
      </w:r>
      <w:r w:rsidR="005B5586" w:rsidRPr="004C4ADC">
        <w:rPr>
          <w:rFonts w:ascii="Arial" w:hAnsi="Arial" w:cs="Arial"/>
          <w:sz w:val="24"/>
          <w:szCs w:val="24"/>
        </w:rPr>
        <w:t xml:space="preserve"> in modalità video-conferenza, si è svolta la riunione del Collegio dei Docenti dell’Istituto</w:t>
      </w:r>
      <w:r w:rsidR="00DE077D" w:rsidRPr="004C4ADC">
        <w:rPr>
          <w:rFonts w:ascii="Arial" w:hAnsi="Arial" w:cs="Arial"/>
          <w:sz w:val="24"/>
          <w:szCs w:val="24"/>
        </w:rPr>
        <w:t xml:space="preserve"> Comprensivo Pizzigoni-Carducci</w:t>
      </w:r>
      <w:r w:rsidR="00B2423B">
        <w:rPr>
          <w:rFonts w:ascii="Arial" w:hAnsi="Arial" w:cs="Arial"/>
          <w:sz w:val="24"/>
          <w:szCs w:val="24"/>
        </w:rPr>
        <w:t>.</w:t>
      </w:r>
      <w:r w:rsidR="0019525C">
        <w:rPr>
          <w:rFonts w:ascii="Arial" w:hAnsi="Arial" w:cs="Arial"/>
          <w:sz w:val="24"/>
          <w:szCs w:val="24"/>
        </w:rPr>
        <w:t xml:space="preserve"> </w:t>
      </w:r>
      <w:r w:rsidR="00B2423B">
        <w:rPr>
          <w:rFonts w:ascii="Arial" w:hAnsi="Arial" w:cs="Arial"/>
          <w:sz w:val="24"/>
          <w:szCs w:val="24"/>
        </w:rPr>
        <w:t>Lo staff allargato alle FF:SS</w:t>
      </w:r>
      <w:r w:rsidR="0019525C">
        <w:rPr>
          <w:rFonts w:ascii="Arial" w:hAnsi="Arial" w:cs="Arial"/>
          <w:sz w:val="24"/>
          <w:szCs w:val="24"/>
        </w:rPr>
        <w:t>.,</w:t>
      </w:r>
      <w:r w:rsidR="00B2423B">
        <w:rPr>
          <w:rFonts w:ascii="Arial" w:hAnsi="Arial" w:cs="Arial"/>
          <w:sz w:val="24"/>
          <w:szCs w:val="24"/>
        </w:rPr>
        <w:t>il comitato di valutazione (componente docente), la docente neo immessa in ruolo</w:t>
      </w:r>
      <w:r w:rsidR="00E46657">
        <w:rPr>
          <w:rFonts w:ascii="Arial" w:hAnsi="Arial" w:cs="Arial"/>
          <w:sz w:val="24"/>
          <w:szCs w:val="24"/>
        </w:rPr>
        <w:t xml:space="preserve"> e i pensionandi hanno partecipato in presenza.</w:t>
      </w:r>
    </w:p>
    <w:p w:rsidR="005B5586" w:rsidRPr="004C4ADC" w:rsidRDefault="00D97D09" w:rsidP="004C4ADC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="00DE077D" w:rsidRPr="004C4ADC">
        <w:rPr>
          <w:rFonts w:ascii="Arial" w:hAnsi="Arial" w:cs="Arial"/>
          <w:sz w:val="24"/>
          <w:szCs w:val="24"/>
        </w:rPr>
        <w:t>seguente</w:t>
      </w:r>
      <w:r>
        <w:rPr>
          <w:rFonts w:ascii="Arial" w:hAnsi="Arial" w:cs="Arial"/>
          <w:sz w:val="24"/>
          <w:szCs w:val="24"/>
        </w:rPr>
        <w:t>,</w:t>
      </w:r>
      <w:r w:rsidR="00DE077D" w:rsidRPr="004C4A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</w:t>
      </w:r>
      <w:r w:rsidR="00DE077D" w:rsidRPr="004C4ADC">
        <w:rPr>
          <w:rFonts w:ascii="Arial" w:hAnsi="Arial" w:cs="Arial"/>
          <w:sz w:val="24"/>
          <w:szCs w:val="24"/>
        </w:rPr>
        <w:t>o.d.g</w:t>
      </w:r>
      <w:r w:rsidR="00512008" w:rsidRPr="004C4A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trattato</w:t>
      </w:r>
    </w:p>
    <w:p w:rsidR="009A5C5A" w:rsidRPr="004C4ADC" w:rsidRDefault="009A5C5A" w:rsidP="004C4ADC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4C4ADC">
        <w:rPr>
          <w:rFonts w:ascii="Arial" w:hAnsi="Arial" w:cs="Arial"/>
          <w:sz w:val="24"/>
          <w:szCs w:val="24"/>
        </w:rPr>
        <w:t>1.</w:t>
      </w:r>
      <w:r w:rsidR="002B1645">
        <w:rPr>
          <w:rFonts w:ascii="Arial" w:hAnsi="Arial" w:cs="Arial"/>
          <w:sz w:val="24"/>
          <w:szCs w:val="24"/>
        </w:rPr>
        <w:t xml:space="preserve"> </w:t>
      </w:r>
      <w:r w:rsidRPr="004C4ADC">
        <w:rPr>
          <w:rFonts w:ascii="Arial" w:hAnsi="Arial" w:cs="Arial"/>
          <w:sz w:val="24"/>
          <w:szCs w:val="24"/>
        </w:rPr>
        <w:t>Approvazi</w:t>
      </w:r>
      <w:r w:rsidR="00A434B2" w:rsidRPr="004C4ADC">
        <w:rPr>
          <w:rFonts w:ascii="Arial" w:hAnsi="Arial" w:cs="Arial"/>
          <w:sz w:val="24"/>
          <w:szCs w:val="24"/>
        </w:rPr>
        <w:t>one verbale della seduta</w:t>
      </w:r>
      <w:r w:rsidR="00BD0B30">
        <w:rPr>
          <w:rFonts w:ascii="Arial" w:hAnsi="Arial" w:cs="Arial"/>
          <w:sz w:val="24"/>
          <w:szCs w:val="24"/>
        </w:rPr>
        <w:t xml:space="preserve"> </w:t>
      </w:r>
      <w:r w:rsidR="005B5586" w:rsidRPr="004C4ADC">
        <w:rPr>
          <w:rFonts w:ascii="Arial" w:hAnsi="Arial" w:cs="Arial"/>
          <w:sz w:val="24"/>
          <w:szCs w:val="24"/>
        </w:rPr>
        <w:t>precedente.</w:t>
      </w:r>
    </w:p>
    <w:p w:rsidR="000E5A03" w:rsidRPr="004C4ADC" w:rsidRDefault="000E5A03" w:rsidP="004C4ADC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4C4ADC">
        <w:rPr>
          <w:rFonts w:ascii="Arial" w:hAnsi="Arial" w:cs="Arial"/>
          <w:sz w:val="24"/>
          <w:szCs w:val="24"/>
        </w:rPr>
        <w:t>2.</w:t>
      </w:r>
      <w:r w:rsidR="002B1645">
        <w:rPr>
          <w:rFonts w:ascii="Arial" w:hAnsi="Arial" w:cs="Arial"/>
          <w:sz w:val="24"/>
          <w:szCs w:val="24"/>
        </w:rPr>
        <w:t xml:space="preserve"> </w:t>
      </w:r>
      <w:r w:rsidR="00A434B2" w:rsidRPr="004C4ADC">
        <w:rPr>
          <w:rFonts w:ascii="Arial" w:hAnsi="Arial" w:cs="Arial"/>
          <w:sz w:val="24"/>
          <w:szCs w:val="24"/>
        </w:rPr>
        <w:t>Comunicazioni del D.S.</w:t>
      </w:r>
    </w:p>
    <w:p w:rsidR="000E5A03" w:rsidRPr="004C4ADC" w:rsidRDefault="000E5A03" w:rsidP="004C4ADC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4C4ADC">
        <w:rPr>
          <w:rFonts w:ascii="Arial" w:hAnsi="Arial" w:cs="Arial"/>
          <w:sz w:val="24"/>
          <w:szCs w:val="24"/>
        </w:rPr>
        <w:t>3.</w:t>
      </w:r>
      <w:r w:rsidR="002B1645">
        <w:rPr>
          <w:rFonts w:ascii="Arial" w:hAnsi="Arial" w:cs="Arial"/>
          <w:sz w:val="24"/>
          <w:szCs w:val="24"/>
        </w:rPr>
        <w:t xml:space="preserve"> </w:t>
      </w:r>
      <w:r w:rsidR="0072783B">
        <w:rPr>
          <w:rFonts w:ascii="Arial" w:hAnsi="Arial" w:cs="Arial"/>
          <w:sz w:val="24"/>
          <w:szCs w:val="24"/>
        </w:rPr>
        <w:t>Relazioni Funzioni Strumentali.</w:t>
      </w:r>
    </w:p>
    <w:p w:rsidR="002F0612" w:rsidRPr="004C4ADC" w:rsidRDefault="000E5A03" w:rsidP="004C4ADC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4C4ADC">
        <w:rPr>
          <w:rFonts w:ascii="Arial" w:hAnsi="Arial" w:cs="Arial"/>
          <w:sz w:val="24"/>
          <w:szCs w:val="24"/>
        </w:rPr>
        <w:t>4.</w:t>
      </w:r>
      <w:r w:rsidR="002B1645">
        <w:rPr>
          <w:rFonts w:ascii="Arial" w:hAnsi="Arial" w:cs="Arial"/>
          <w:sz w:val="24"/>
          <w:szCs w:val="24"/>
        </w:rPr>
        <w:t xml:space="preserve"> </w:t>
      </w:r>
      <w:r w:rsidR="0072783B">
        <w:rPr>
          <w:rFonts w:ascii="Arial" w:hAnsi="Arial" w:cs="Arial"/>
          <w:sz w:val="24"/>
          <w:szCs w:val="24"/>
        </w:rPr>
        <w:t>Piano per l’inclu</w:t>
      </w:r>
      <w:r w:rsidR="009A6BE8">
        <w:rPr>
          <w:rFonts w:ascii="Arial" w:hAnsi="Arial" w:cs="Arial"/>
          <w:sz w:val="24"/>
          <w:szCs w:val="24"/>
        </w:rPr>
        <w:t>sione anno scolastico.2021/2022.</w:t>
      </w:r>
    </w:p>
    <w:p w:rsidR="000E5A03" w:rsidRPr="004C4ADC" w:rsidRDefault="000E5A03" w:rsidP="004C4ADC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4C4ADC">
        <w:rPr>
          <w:rFonts w:ascii="Arial" w:hAnsi="Arial" w:cs="Arial"/>
          <w:sz w:val="24"/>
          <w:szCs w:val="24"/>
        </w:rPr>
        <w:t>5.</w:t>
      </w:r>
      <w:r w:rsidR="002B1645">
        <w:rPr>
          <w:rFonts w:ascii="Arial" w:hAnsi="Arial" w:cs="Arial"/>
          <w:sz w:val="24"/>
          <w:szCs w:val="24"/>
        </w:rPr>
        <w:t xml:space="preserve"> </w:t>
      </w:r>
      <w:r w:rsidR="0072783B">
        <w:rPr>
          <w:rFonts w:ascii="Arial" w:hAnsi="Arial" w:cs="Arial"/>
          <w:sz w:val="24"/>
          <w:szCs w:val="24"/>
        </w:rPr>
        <w:t xml:space="preserve">Calendario anno scolastico 2021/2022. </w:t>
      </w:r>
    </w:p>
    <w:p w:rsidR="007F0D1D" w:rsidRDefault="000E5A03" w:rsidP="0072783B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4C4ADC">
        <w:rPr>
          <w:rFonts w:ascii="Arial" w:hAnsi="Arial" w:cs="Arial"/>
          <w:sz w:val="24"/>
          <w:szCs w:val="24"/>
        </w:rPr>
        <w:t>6</w:t>
      </w:r>
      <w:r w:rsidR="000E4A3D" w:rsidRPr="004C4ADC">
        <w:rPr>
          <w:rFonts w:ascii="Arial" w:hAnsi="Arial" w:cs="Arial"/>
          <w:sz w:val="24"/>
          <w:szCs w:val="24"/>
        </w:rPr>
        <w:t>.</w:t>
      </w:r>
      <w:r w:rsidR="002B1645">
        <w:rPr>
          <w:rFonts w:ascii="Arial" w:hAnsi="Arial" w:cs="Arial"/>
          <w:sz w:val="24"/>
          <w:szCs w:val="24"/>
        </w:rPr>
        <w:t xml:space="preserve"> </w:t>
      </w:r>
      <w:r w:rsidR="007F0D1D">
        <w:rPr>
          <w:rFonts w:ascii="Arial" w:hAnsi="Arial" w:cs="Arial"/>
          <w:sz w:val="24"/>
          <w:szCs w:val="24"/>
        </w:rPr>
        <w:t>Ratifica variazione libro di testo di spagnolo.</w:t>
      </w:r>
    </w:p>
    <w:p w:rsidR="0072783B" w:rsidRPr="004C4ADC" w:rsidRDefault="007F0D1D" w:rsidP="0072783B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2B1645">
        <w:rPr>
          <w:rFonts w:ascii="Arial" w:hAnsi="Arial" w:cs="Arial"/>
          <w:sz w:val="24"/>
          <w:szCs w:val="24"/>
        </w:rPr>
        <w:t xml:space="preserve"> </w:t>
      </w:r>
      <w:r w:rsidR="0072783B">
        <w:rPr>
          <w:rFonts w:ascii="Arial" w:hAnsi="Arial" w:cs="Arial"/>
          <w:sz w:val="24"/>
          <w:szCs w:val="24"/>
        </w:rPr>
        <w:t>Varie ed eventuali.</w:t>
      </w:r>
    </w:p>
    <w:p w:rsidR="005B5586" w:rsidRPr="00035F3E" w:rsidRDefault="00CA5C0A" w:rsidP="004C4ADC">
      <w:pPr>
        <w:spacing w:after="0" w:line="320" w:lineRule="exact"/>
        <w:jc w:val="both"/>
        <w:rPr>
          <w:rFonts w:cstheme="minorHAnsi"/>
          <w:sz w:val="28"/>
          <w:szCs w:val="28"/>
        </w:rPr>
      </w:pPr>
      <w:r w:rsidRPr="004C4ADC">
        <w:rPr>
          <w:rFonts w:ascii="Arial" w:hAnsi="Arial" w:cs="Arial"/>
          <w:sz w:val="24"/>
          <w:szCs w:val="24"/>
        </w:rPr>
        <w:t>Presiede il Dirigente Scolastico</w:t>
      </w:r>
      <w:r w:rsidR="00295E56" w:rsidRPr="004C4ADC">
        <w:rPr>
          <w:rFonts w:ascii="Arial" w:hAnsi="Arial" w:cs="Arial"/>
          <w:sz w:val="24"/>
          <w:szCs w:val="24"/>
        </w:rPr>
        <w:t>,</w:t>
      </w:r>
      <w:r w:rsidR="002A5780">
        <w:rPr>
          <w:rFonts w:ascii="Arial" w:hAnsi="Arial" w:cs="Arial"/>
          <w:sz w:val="24"/>
          <w:szCs w:val="24"/>
        </w:rPr>
        <w:t xml:space="preserve"> </w:t>
      </w:r>
      <w:r w:rsidR="00A53713">
        <w:rPr>
          <w:rFonts w:ascii="Arial" w:hAnsi="Arial" w:cs="Arial"/>
          <w:sz w:val="24"/>
          <w:szCs w:val="24"/>
        </w:rPr>
        <w:t>P</w:t>
      </w:r>
      <w:r w:rsidR="00CE644A">
        <w:rPr>
          <w:rFonts w:ascii="Arial" w:hAnsi="Arial" w:cs="Arial"/>
          <w:sz w:val="24"/>
          <w:szCs w:val="24"/>
        </w:rPr>
        <w:t>rof.</w:t>
      </w:r>
      <w:r w:rsidR="002A5780">
        <w:rPr>
          <w:rFonts w:ascii="Arial" w:hAnsi="Arial" w:cs="Arial"/>
          <w:sz w:val="24"/>
          <w:szCs w:val="24"/>
        </w:rPr>
        <w:t xml:space="preserve"> </w:t>
      </w:r>
      <w:r w:rsidRPr="004C4ADC">
        <w:rPr>
          <w:rFonts w:ascii="Arial" w:hAnsi="Arial" w:cs="Arial"/>
          <w:sz w:val="24"/>
          <w:szCs w:val="24"/>
        </w:rPr>
        <w:t>Fernando Rizza; svolge la funzio</w:t>
      </w:r>
      <w:r w:rsidR="003132AF" w:rsidRPr="004C4ADC">
        <w:rPr>
          <w:rFonts w:ascii="Arial" w:hAnsi="Arial" w:cs="Arial"/>
          <w:sz w:val="24"/>
          <w:szCs w:val="24"/>
        </w:rPr>
        <w:t>ne di Segretaria l’Ins.</w:t>
      </w:r>
      <w:r w:rsidR="00075C29" w:rsidRPr="004C4ADC">
        <w:rPr>
          <w:rFonts w:ascii="Arial" w:hAnsi="Arial" w:cs="Arial"/>
          <w:sz w:val="24"/>
          <w:szCs w:val="24"/>
        </w:rPr>
        <w:t xml:space="preserve"> </w:t>
      </w:r>
      <w:r w:rsidR="003132AF" w:rsidRPr="004C4ADC">
        <w:rPr>
          <w:rFonts w:ascii="Arial" w:hAnsi="Arial" w:cs="Arial"/>
          <w:sz w:val="24"/>
          <w:szCs w:val="24"/>
        </w:rPr>
        <w:t>Luisa</w:t>
      </w:r>
      <w:r w:rsidR="002A2BE8">
        <w:rPr>
          <w:rFonts w:ascii="Arial" w:hAnsi="Arial" w:cs="Arial"/>
          <w:sz w:val="24"/>
          <w:szCs w:val="24"/>
        </w:rPr>
        <w:t xml:space="preserve"> M.</w:t>
      </w:r>
      <w:r w:rsidR="002B1645">
        <w:rPr>
          <w:rFonts w:ascii="Arial" w:hAnsi="Arial" w:cs="Arial"/>
          <w:sz w:val="24"/>
          <w:szCs w:val="24"/>
        </w:rPr>
        <w:t xml:space="preserve"> </w:t>
      </w:r>
      <w:r w:rsidR="003132AF" w:rsidRPr="004C4ADC">
        <w:rPr>
          <w:rFonts w:ascii="Arial" w:hAnsi="Arial" w:cs="Arial"/>
          <w:sz w:val="24"/>
          <w:szCs w:val="24"/>
        </w:rPr>
        <w:t>Piccione</w:t>
      </w:r>
      <w:r w:rsidR="00A434B2" w:rsidRPr="004C4ADC">
        <w:rPr>
          <w:rFonts w:ascii="Arial" w:hAnsi="Arial" w:cs="Arial"/>
          <w:sz w:val="24"/>
          <w:szCs w:val="24"/>
        </w:rPr>
        <w:t>.</w:t>
      </w:r>
      <w:r w:rsidR="00B2423B">
        <w:rPr>
          <w:rFonts w:ascii="Arial" w:hAnsi="Arial" w:cs="Arial"/>
          <w:sz w:val="24"/>
          <w:szCs w:val="24"/>
        </w:rPr>
        <w:t xml:space="preserve"> </w:t>
      </w:r>
      <w:r w:rsidR="00A434E5" w:rsidRPr="004C4ADC">
        <w:rPr>
          <w:rFonts w:ascii="Arial" w:hAnsi="Arial" w:cs="Arial"/>
          <w:sz w:val="24"/>
          <w:szCs w:val="24"/>
        </w:rPr>
        <w:t>A</w:t>
      </w:r>
      <w:r w:rsidR="003802DB" w:rsidRPr="004C4ADC">
        <w:rPr>
          <w:rFonts w:ascii="Arial" w:hAnsi="Arial" w:cs="Arial"/>
          <w:sz w:val="24"/>
          <w:szCs w:val="24"/>
        </w:rPr>
        <w:t xml:space="preserve">ssenti </w:t>
      </w:r>
      <w:r w:rsidR="001835E7" w:rsidRPr="004C4ADC">
        <w:rPr>
          <w:rFonts w:ascii="Arial" w:hAnsi="Arial" w:cs="Arial"/>
          <w:sz w:val="24"/>
          <w:szCs w:val="24"/>
        </w:rPr>
        <w:t>giustificati</w:t>
      </w:r>
      <w:r w:rsidR="00662A1E" w:rsidRPr="004C4ADC">
        <w:rPr>
          <w:rFonts w:ascii="Arial" w:hAnsi="Arial" w:cs="Arial"/>
          <w:sz w:val="24"/>
          <w:szCs w:val="24"/>
        </w:rPr>
        <w:t xml:space="preserve"> i seguenti Docenti:</w:t>
      </w:r>
      <w:r w:rsidR="002B1645">
        <w:rPr>
          <w:rFonts w:ascii="Arial" w:hAnsi="Arial" w:cs="Arial"/>
          <w:sz w:val="24"/>
          <w:szCs w:val="24"/>
        </w:rPr>
        <w:t xml:space="preserve"> </w:t>
      </w:r>
      <w:r w:rsidR="00640F63" w:rsidRPr="004C4ADC">
        <w:rPr>
          <w:rFonts w:ascii="Arial" w:hAnsi="Arial" w:cs="Arial"/>
          <w:sz w:val="24"/>
          <w:szCs w:val="24"/>
        </w:rPr>
        <w:t>per la scuola</w:t>
      </w:r>
      <w:r w:rsidR="00075C29" w:rsidRPr="004C4ADC">
        <w:rPr>
          <w:rFonts w:ascii="Arial" w:hAnsi="Arial" w:cs="Arial"/>
          <w:sz w:val="24"/>
          <w:szCs w:val="24"/>
        </w:rPr>
        <w:t xml:space="preserve"> </w:t>
      </w:r>
      <w:r w:rsidR="00662A1E" w:rsidRPr="004C4ADC">
        <w:rPr>
          <w:rFonts w:ascii="Arial" w:hAnsi="Arial" w:cs="Arial"/>
          <w:sz w:val="24"/>
          <w:szCs w:val="24"/>
        </w:rPr>
        <w:t>prim</w:t>
      </w:r>
      <w:r w:rsidR="00D07BCA" w:rsidRPr="004C4ADC">
        <w:rPr>
          <w:rFonts w:ascii="Arial" w:hAnsi="Arial" w:cs="Arial"/>
          <w:sz w:val="24"/>
          <w:szCs w:val="24"/>
        </w:rPr>
        <w:t>aria</w:t>
      </w:r>
      <w:r w:rsidR="002A5780">
        <w:rPr>
          <w:rFonts w:ascii="Arial" w:hAnsi="Arial" w:cs="Arial"/>
          <w:sz w:val="24"/>
          <w:szCs w:val="24"/>
        </w:rPr>
        <w:t xml:space="preserve"> </w:t>
      </w:r>
      <w:r w:rsidR="002A5780" w:rsidRPr="00035F3E">
        <w:rPr>
          <w:rFonts w:cstheme="minorHAnsi"/>
          <w:sz w:val="28"/>
          <w:szCs w:val="28"/>
        </w:rPr>
        <w:t>Franceschino Concetta, Puglisi Cri</w:t>
      </w:r>
      <w:r w:rsidR="002B1645">
        <w:rPr>
          <w:rFonts w:cstheme="minorHAnsi"/>
          <w:sz w:val="28"/>
          <w:szCs w:val="28"/>
        </w:rPr>
        <w:t>stina; per la scuola secondaria.</w:t>
      </w:r>
      <w:r w:rsidR="00640F63" w:rsidRPr="00035F3E">
        <w:rPr>
          <w:rFonts w:cstheme="minorHAnsi"/>
          <w:sz w:val="28"/>
          <w:szCs w:val="28"/>
        </w:rPr>
        <w:t xml:space="preserve"> </w:t>
      </w:r>
      <w:r w:rsidRPr="00035F3E">
        <w:rPr>
          <w:rFonts w:cstheme="minorHAnsi"/>
          <w:sz w:val="28"/>
          <w:szCs w:val="28"/>
        </w:rPr>
        <w:t>Riconosciuta la validità della riunione per il numero degli intervenuti</w:t>
      </w:r>
      <w:r w:rsidR="002462B7" w:rsidRPr="00035F3E">
        <w:rPr>
          <w:rFonts w:cstheme="minorHAnsi"/>
          <w:sz w:val="28"/>
          <w:szCs w:val="28"/>
        </w:rPr>
        <w:t xml:space="preserve">, </w:t>
      </w:r>
      <w:r w:rsidRPr="00035F3E">
        <w:rPr>
          <w:rFonts w:cstheme="minorHAnsi"/>
          <w:sz w:val="28"/>
          <w:szCs w:val="28"/>
        </w:rPr>
        <w:t>il Dirigente dichiara aperta la seduta per la trattazione degli argomenti posti all’ o.d.g</w:t>
      </w:r>
      <w:r w:rsidR="005B5586" w:rsidRPr="00035F3E">
        <w:rPr>
          <w:rFonts w:cstheme="minorHAnsi"/>
          <w:sz w:val="28"/>
          <w:szCs w:val="28"/>
        </w:rPr>
        <w:t>.</w:t>
      </w:r>
    </w:p>
    <w:p w:rsidR="00202883" w:rsidRPr="00035F3E" w:rsidRDefault="00202883" w:rsidP="004C4ADC">
      <w:pPr>
        <w:spacing w:after="0" w:line="320" w:lineRule="exact"/>
        <w:jc w:val="both"/>
        <w:rPr>
          <w:rFonts w:cstheme="minorHAnsi"/>
          <w:sz w:val="28"/>
          <w:szCs w:val="28"/>
        </w:rPr>
      </w:pPr>
      <w:r w:rsidRPr="00035F3E">
        <w:rPr>
          <w:rFonts w:cstheme="minorHAnsi"/>
          <w:b/>
          <w:sz w:val="28"/>
          <w:szCs w:val="28"/>
        </w:rPr>
        <w:t>1.</w:t>
      </w:r>
      <w:r w:rsidR="00D1706D" w:rsidRPr="00035F3E">
        <w:rPr>
          <w:rFonts w:cstheme="minorHAnsi"/>
          <w:b/>
          <w:sz w:val="28"/>
          <w:szCs w:val="28"/>
        </w:rPr>
        <w:t xml:space="preserve"> </w:t>
      </w:r>
      <w:r w:rsidR="00BE3F2F" w:rsidRPr="00035F3E">
        <w:rPr>
          <w:rFonts w:cstheme="minorHAnsi"/>
          <w:b/>
          <w:sz w:val="28"/>
          <w:szCs w:val="28"/>
        </w:rPr>
        <w:t>Approvaz</w:t>
      </w:r>
      <w:r w:rsidR="00B85F8C" w:rsidRPr="00035F3E">
        <w:rPr>
          <w:rFonts w:cstheme="minorHAnsi"/>
          <w:b/>
          <w:sz w:val="28"/>
          <w:szCs w:val="28"/>
        </w:rPr>
        <w:t>ione verbale seduta precedente</w:t>
      </w:r>
      <w:r w:rsidR="00850F86" w:rsidRPr="00035F3E">
        <w:rPr>
          <w:rFonts w:cstheme="minorHAnsi"/>
          <w:sz w:val="28"/>
          <w:szCs w:val="28"/>
        </w:rPr>
        <w:t>.</w:t>
      </w:r>
      <w:r w:rsidR="002051C5" w:rsidRPr="00035F3E">
        <w:rPr>
          <w:rFonts w:cstheme="minorHAnsi"/>
          <w:sz w:val="28"/>
          <w:szCs w:val="28"/>
        </w:rPr>
        <w:t xml:space="preserve"> Il verbale viene approvato all’unanimità.</w:t>
      </w:r>
    </w:p>
    <w:p w:rsidR="00530CF8" w:rsidRPr="00035F3E" w:rsidRDefault="00202883" w:rsidP="004C4ADC">
      <w:pPr>
        <w:spacing w:after="0" w:line="320" w:lineRule="exact"/>
        <w:jc w:val="both"/>
        <w:rPr>
          <w:rFonts w:cstheme="minorHAnsi"/>
          <w:sz w:val="28"/>
          <w:szCs w:val="28"/>
        </w:rPr>
      </w:pPr>
      <w:r w:rsidRPr="00035F3E">
        <w:rPr>
          <w:rFonts w:cstheme="minorHAnsi"/>
          <w:b/>
          <w:sz w:val="28"/>
          <w:szCs w:val="28"/>
        </w:rPr>
        <w:t>2.</w:t>
      </w:r>
      <w:r w:rsidR="00D1706D" w:rsidRPr="00035F3E">
        <w:rPr>
          <w:rFonts w:cstheme="minorHAnsi"/>
          <w:b/>
          <w:sz w:val="28"/>
          <w:szCs w:val="28"/>
        </w:rPr>
        <w:t xml:space="preserve"> </w:t>
      </w:r>
      <w:r w:rsidR="00F471BF" w:rsidRPr="00035F3E">
        <w:rPr>
          <w:rFonts w:cstheme="minorHAnsi"/>
          <w:b/>
          <w:sz w:val="28"/>
          <w:szCs w:val="28"/>
        </w:rPr>
        <w:t>Comunicazioni del D.S.</w:t>
      </w:r>
      <w:r w:rsidR="00494412" w:rsidRPr="00035F3E">
        <w:rPr>
          <w:rFonts w:cstheme="minorHAnsi"/>
          <w:sz w:val="28"/>
          <w:szCs w:val="28"/>
        </w:rPr>
        <w:t xml:space="preserve"> Il </w:t>
      </w:r>
      <w:r w:rsidR="00E11A99" w:rsidRPr="00035F3E">
        <w:rPr>
          <w:rFonts w:cstheme="minorHAnsi"/>
          <w:sz w:val="28"/>
          <w:szCs w:val="28"/>
        </w:rPr>
        <w:t>D</w:t>
      </w:r>
      <w:r w:rsidR="00494412" w:rsidRPr="00035F3E">
        <w:rPr>
          <w:rFonts w:cstheme="minorHAnsi"/>
          <w:sz w:val="28"/>
          <w:szCs w:val="28"/>
        </w:rPr>
        <w:t>i</w:t>
      </w:r>
      <w:r w:rsidR="00E11A99" w:rsidRPr="00035F3E">
        <w:rPr>
          <w:rFonts w:cstheme="minorHAnsi"/>
          <w:sz w:val="28"/>
          <w:szCs w:val="28"/>
        </w:rPr>
        <w:t>ri</w:t>
      </w:r>
      <w:r w:rsidR="00494412" w:rsidRPr="00035F3E">
        <w:rPr>
          <w:rFonts w:cstheme="minorHAnsi"/>
          <w:sz w:val="28"/>
          <w:szCs w:val="28"/>
        </w:rPr>
        <w:t xml:space="preserve">gente </w:t>
      </w:r>
      <w:r w:rsidR="00E11A99" w:rsidRPr="00035F3E">
        <w:rPr>
          <w:rFonts w:cstheme="minorHAnsi"/>
          <w:sz w:val="28"/>
          <w:szCs w:val="28"/>
        </w:rPr>
        <w:t>Sc</w:t>
      </w:r>
      <w:r w:rsidR="00494412" w:rsidRPr="00035F3E">
        <w:rPr>
          <w:rFonts w:cstheme="minorHAnsi"/>
          <w:sz w:val="28"/>
          <w:szCs w:val="28"/>
        </w:rPr>
        <w:t>olastico</w:t>
      </w:r>
      <w:r w:rsidR="00E11A99" w:rsidRPr="00035F3E">
        <w:rPr>
          <w:rFonts w:cstheme="minorHAnsi"/>
          <w:sz w:val="28"/>
          <w:szCs w:val="28"/>
        </w:rPr>
        <w:t xml:space="preserve"> condi</w:t>
      </w:r>
      <w:r w:rsidR="008D34A8" w:rsidRPr="00035F3E">
        <w:rPr>
          <w:rFonts w:cstheme="minorHAnsi"/>
          <w:sz w:val="28"/>
          <w:szCs w:val="28"/>
        </w:rPr>
        <w:t>vide alcune immagini relative ai progetti svolti nel corso di quest’anno scolastico.</w:t>
      </w:r>
      <w:r w:rsidR="00CA0D29" w:rsidRPr="00035F3E">
        <w:rPr>
          <w:rFonts w:cstheme="minorHAnsi"/>
          <w:sz w:val="28"/>
          <w:szCs w:val="28"/>
        </w:rPr>
        <w:t xml:space="preserve"> R</w:t>
      </w:r>
      <w:r w:rsidR="008D34A8" w:rsidRPr="00035F3E">
        <w:rPr>
          <w:rFonts w:cstheme="minorHAnsi"/>
          <w:sz w:val="28"/>
          <w:szCs w:val="28"/>
        </w:rPr>
        <w:t xml:space="preserve">ingrazia i </w:t>
      </w:r>
      <w:r w:rsidR="00CA0D29" w:rsidRPr="00035F3E">
        <w:rPr>
          <w:rFonts w:cstheme="minorHAnsi"/>
          <w:sz w:val="28"/>
          <w:szCs w:val="28"/>
        </w:rPr>
        <w:t>D</w:t>
      </w:r>
      <w:r w:rsidR="008D34A8" w:rsidRPr="00035F3E">
        <w:rPr>
          <w:rFonts w:cstheme="minorHAnsi"/>
          <w:sz w:val="28"/>
          <w:szCs w:val="28"/>
        </w:rPr>
        <w:t xml:space="preserve">ocenti </w:t>
      </w:r>
      <w:r w:rsidR="00CA0D29" w:rsidRPr="00035F3E">
        <w:rPr>
          <w:rFonts w:cstheme="minorHAnsi"/>
          <w:sz w:val="28"/>
          <w:szCs w:val="28"/>
        </w:rPr>
        <w:t>per il lavoro svolto, in particolare nei periodi in cui è stato necessario seguire attraverso DAD classi in quar</w:t>
      </w:r>
      <w:r w:rsidR="007D15E4" w:rsidRPr="00035F3E">
        <w:rPr>
          <w:rFonts w:cstheme="minorHAnsi"/>
          <w:sz w:val="28"/>
          <w:szCs w:val="28"/>
        </w:rPr>
        <w:t>a</w:t>
      </w:r>
      <w:r w:rsidR="00CA0D29" w:rsidRPr="00035F3E">
        <w:rPr>
          <w:rFonts w:cstheme="minorHAnsi"/>
          <w:sz w:val="28"/>
          <w:szCs w:val="28"/>
        </w:rPr>
        <w:t>ntena.</w:t>
      </w:r>
      <w:r w:rsidR="00D70EB7">
        <w:rPr>
          <w:rFonts w:cstheme="minorHAnsi"/>
          <w:sz w:val="28"/>
          <w:szCs w:val="28"/>
        </w:rPr>
        <w:t xml:space="preserve"> </w:t>
      </w:r>
      <w:r w:rsidR="00CA0D29" w:rsidRPr="00035F3E">
        <w:rPr>
          <w:rFonts w:cstheme="minorHAnsi"/>
          <w:sz w:val="28"/>
          <w:szCs w:val="28"/>
        </w:rPr>
        <w:t>Porge le congratulazioni a nome dell’intero Collegio alla Prof. Battiato Mar</w:t>
      </w:r>
      <w:r w:rsidR="0019525C" w:rsidRPr="00035F3E">
        <w:rPr>
          <w:rFonts w:cstheme="minorHAnsi"/>
          <w:sz w:val="28"/>
          <w:szCs w:val="28"/>
        </w:rPr>
        <w:t xml:space="preserve">ia Grazia, neo immessa in ruolo per la disciplina Musica </w:t>
      </w:r>
      <w:r w:rsidR="00CA0D29" w:rsidRPr="00035F3E">
        <w:rPr>
          <w:rFonts w:cstheme="minorHAnsi"/>
          <w:sz w:val="28"/>
          <w:szCs w:val="28"/>
        </w:rPr>
        <w:t>presso la Scuola Secondaria.</w:t>
      </w:r>
      <w:r w:rsidR="0019525C" w:rsidRPr="00035F3E">
        <w:rPr>
          <w:rFonts w:cstheme="minorHAnsi"/>
          <w:sz w:val="28"/>
          <w:szCs w:val="28"/>
        </w:rPr>
        <w:t xml:space="preserve"> Il Dirigente c</w:t>
      </w:r>
      <w:r w:rsidR="00CA0D29" w:rsidRPr="00035F3E">
        <w:rPr>
          <w:rFonts w:cstheme="minorHAnsi"/>
          <w:sz w:val="28"/>
          <w:szCs w:val="28"/>
        </w:rPr>
        <w:t>ondivide infine i risultati</w:t>
      </w:r>
      <w:r w:rsidR="007D15E4" w:rsidRPr="00035F3E">
        <w:rPr>
          <w:rFonts w:cstheme="minorHAnsi"/>
          <w:sz w:val="28"/>
          <w:szCs w:val="28"/>
        </w:rPr>
        <w:t xml:space="preserve"> soddisfacenti </w:t>
      </w:r>
      <w:r w:rsidR="00CA0D29" w:rsidRPr="00035F3E">
        <w:rPr>
          <w:rFonts w:cstheme="minorHAnsi"/>
          <w:sz w:val="28"/>
          <w:szCs w:val="28"/>
        </w:rPr>
        <w:t>ottenuti da</w:t>
      </w:r>
      <w:r w:rsidR="005B41CC" w:rsidRPr="00035F3E">
        <w:rPr>
          <w:rFonts w:cstheme="minorHAnsi"/>
          <w:sz w:val="28"/>
          <w:szCs w:val="28"/>
        </w:rPr>
        <w:t>i</w:t>
      </w:r>
      <w:r w:rsidR="00CA0D29" w:rsidRPr="00035F3E">
        <w:rPr>
          <w:rFonts w:cstheme="minorHAnsi"/>
          <w:sz w:val="28"/>
          <w:szCs w:val="28"/>
        </w:rPr>
        <w:t xml:space="preserve"> monitoraggi svolti tra i G</w:t>
      </w:r>
      <w:r w:rsidR="007D15E4" w:rsidRPr="00035F3E">
        <w:rPr>
          <w:rFonts w:cstheme="minorHAnsi"/>
          <w:sz w:val="28"/>
          <w:szCs w:val="28"/>
        </w:rPr>
        <w:t>enitori, relativi, ad esempio, alla relazione educativa, alla formazione, all’ampl</w:t>
      </w:r>
      <w:r w:rsidR="00E15E3E">
        <w:rPr>
          <w:rFonts w:cstheme="minorHAnsi"/>
          <w:sz w:val="28"/>
          <w:szCs w:val="28"/>
        </w:rPr>
        <w:t>iamento dell’offerta formativa,</w:t>
      </w:r>
      <w:r w:rsidR="002B1645">
        <w:rPr>
          <w:rFonts w:cstheme="minorHAnsi"/>
          <w:sz w:val="28"/>
          <w:szCs w:val="28"/>
        </w:rPr>
        <w:t xml:space="preserve"> </w:t>
      </w:r>
      <w:r w:rsidR="007D15E4" w:rsidRPr="00035F3E">
        <w:rPr>
          <w:rFonts w:cstheme="minorHAnsi"/>
          <w:sz w:val="28"/>
          <w:szCs w:val="28"/>
        </w:rPr>
        <w:t>al giudizio complessivo sulla scuola, ai progetti.</w:t>
      </w:r>
      <w:r w:rsidR="00CA0D29" w:rsidRPr="00035F3E">
        <w:rPr>
          <w:rFonts w:cstheme="minorHAnsi"/>
          <w:sz w:val="28"/>
          <w:szCs w:val="28"/>
        </w:rPr>
        <w:t xml:space="preserve">  </w:t>
      </w:r>
    </w:p>
    <w:p w:rsidR="00A53713" w:rsidRPr="00035F3E" w:rsidRDefault="00CE644A" w:rsidP="004C4ADC">
      <w:pPr>
        <w:pStyle w:val="Paragrafoelenco"/>
        <w:widowControl w:val="0"/>
        <w:tabs>
          <w:tab w:val="left" w:pos="426"/>
          <w:tab w:val="left" w:pos="851"/>
        </w:tabs>
        <w:autoSpaceDE w:val="0"/>
        <w:autoSpaceDN w:val="0"/>
        <w:spacing w:after="0" w:line="320" w:lineRule="exact"/>
        <w:ind w:left="0"/>
        <w:jc w:val="both"/>
        <w:rPr>
          <w:rFonts w:cstheme="minorHAnsi"/>
          <w:b/>
          <w:sz w:val="28"/>
          <w:szCs w:val="28"/>
        </w:rPr>
      </w:pPr>
      <w:r w:rsidRPr="00035F3E">
        <w:rPr>
          <w:rFonts w:cstheme="minorHAnsi"/>
          <w:b/>
          <w:sz w:val="28"/>
          <w:szCs w:val="28"/>
        </w:rPr>
        <w:t xml:space="preserve">3. Relazioni </w:t>
      </w:r>
      <w:r w:rsidR="00AA72F7" w:rsidRPr="00035F3E">
        <w:rPr>
          <w:rFonts w:cstheme="minorHAnsi"/>
          <w:b/>
          <w:sz w:val="28"/>
          <w:szCs w:val="28"/>
        </w:rPr>
        <w:t>Funzioni strumentali.</w:t>
      </w:r>
    </w:p>
    <w:p w:rsidR="00874D73" w:rsidRPr="00035F3E" w:rsidRDefault="002A2BE8" w:rsidP="004C4ADC">
      <w:pPr>
        <w:pStyle w:val="Paragrafoelenco"/>
        <w:widowControl w:val="0"/>
        <w:tabs>
          <w:tab w:val="left" w:pos="426"/>
          <w:tab w:val="left" w:pos="851"/>
        </w:tabs>
        <w:autoSpaceDE w:val="0"/>
        <w:autoSpaceDN w:val="0"/>
        <w:spacing w:after="0" w:line="320" w:lineRule="exact"/>
        <w:ind w:left="0"/>
        <w:jc w:val="both"/>
        <w:rPr>
          <w:rFonts w:cstheme="minorHAnsi"/>
          <w:sz w:val="28"/>
          <w:szCs w:val="28"/>
        </w:rPr>
      </w:pPr>
      <w:r w:rsidRPr="00035F3E">
        <w:rPr>
          <w:rFonts w:cstheme="minorHAnsi"/>
          <w:sz w:val="28"/>
          <w:szCs w:val="28"/>
        </w:rPr>
        <w:t xml:space="preserve">Area 1 </w:t>
      </w:r>
      <w:r w:rsidR="00A53713" w:rsidRPr="00035F3E">
        <w:rPr>
          <w:rFonts w:cstheme="minorHAnsi"/>
          <w:sz w:val="28"/>
          <w:szCs w:val="28"/>
        </w:rPr>
        <w:t xml:space="preserve">Coordinamento </w:t>
      </w:r>
      <w:r w:rsidRPr="00035F3E">
        <w:rPr>
          <w:rFonts w:cstheme="minorHAnsi"/>
          <w:sz w:val="28"/>
          <w:szCs w:val="28"/>
        </w:rPr>
        <w:t>attività per inclusione (BES</w:t>
      </w:r>
      <w:r w:rsidR="00940692" w:rsidRPr="00035F3E">
        <w:rPr>
          <w:rFonts w:cstheme="minorHAnsi"/>
          <w:sz w:val="28"/>
          <w:szCs w:val="28"/>
        </w:rPr>
        <w:t>,</w:t>
      </w:r>
      <w:r w:rsidR="003E1F3D" w:rsidRPr="00035F3E">
        <w:rPr>
          <w:rFonts w:cstheme="minorHAnsi"/>
          <w:sz w:val="28"/>
          <w:szCs w:val="28"/>
        </w:rPr>
        <w:t>DSA)-</w:t>
      </w:r>
      <w:r w:rsidRPr="00035F3E">
        <w:rPr>
          <w:rFonts w:cstheme="minorHAnsi"/>
          <w:sz w:val="28"/>
          <w:szCs w:val="28"/>
        </w:rPr>
        <w:t>Scuola dell’Infanzia e Primaria</w:t>
      </w:r>
      <w:r w:rsidR="00874D73" w:rsidRPr="00035F3E">
        <w:rPr>
          <w:rFonts w:cstheme="minorHAnsi"/>
          <w:sz w:val="28"/>
          <w:szCs w:val="28"/>
        </w:rPr>
        <w:t>.</w:t>
      </w:r>
      <w:r w:rsidR="00A53713" w:rsidRPr="00035F3E">
        <w:rPr>
          <w:rFonts w:cstheme="minorHAnsi"/>
          <w:sz w:val="28"/>
          <w:szCs w:val="28"/>
        </w:rPr>
        <w:t xml:space="preserve"> Ins. Puglisi Cristina</w:t>
      </w:r>
      <w:r w:rsidR="002B1645">
        <w:rPr>
          <w:rFonts w:cstheme="minorHAnsi"/>
          <w:sz w:val="28"/>
          <w:szCs w:val="28"/>
        </w:rPr>
        <w:t>.</w:t>
      </w:r>
    </w:p>
    <w:p w:rsidR="00B12F6C" w:rsidRPr="00035F3E" w:rsidRDefault="00874D73" w:rsidP="004C4ADC">
      <w:pPr>
        <w:pStyle w:val="Paragrafoelenco"/>
        <w:widowControl w:val="0"/>
        <w:tabs>
          <w:tab w:val="left" w:pos="426"/>
          <w:tab w:val="left" w:pos="851"/>
        </w:tabs>
        <w:autoSpaceDE w:val="0"/>
        <w:autoSpaceDN w:val="0"/>
        <w:spacing w:after="0" w:line="320" w:lineRule="exact"/>
        <w:ind w:left="0"/>
        <w:jc w:val="both"/>
        <w:rPr>
          <w:rFonts w:cstheme="minorHAnsi"/>
          <w:sz w:val="28"/>
          <w:szCs w:val="28"/>
        </w:rPr>
      </w:pPr>
      <w:r w:rsidRPr="00035F3E">
        <w:rPr>
          <w:rFonts w:cstheme="minorHAnsi"/>
          <w:sz w:val="28"/>
          <w:szCs w:val="28"/>
        </w:rPr>
        <w:t>A</w:t>
      </w:r>
      <w:r w:rsidR="00857A29" w:rsidRPr="00035F3E">
        <w:rPr>
          <w:rFonts w:cstheme="minorHAnsi"/>
          <w:sz w:val="28"/>
          <w:szCs w:val="28"/>
        </w:rPr>
        <w:t xml:space="preserve">rea </w:t>
      </w:r>
      <w:r w:rsidRPr="00035F3E">
        <w:rPr>
          <w:rFonts w:cstheme="minorHAnsi"/>
          <w:sz w:val="28"/>
          <w:szCs w:val="28"/>
        </w:rPr>
        <w:t>1</w:t>
      </w:r>
      <w:r w:rsidR="00A53713" w:rsidRPr="00035F3E">
        <w:rPr>
          <w:rFonts w:cstheme="minorHAnsi"/>
          <w:sz w:val="28"/>
          <w:szCs w:val="28"/>
        </w:rPr>
        <w:t xml:space="preserve"> Coordinamento attività per inclusione- Scuola secondaria</w:t>
      </w:r>
      <w:r w:rsidR="0093166E" w:rsidRPr="00035F3E">
        <w:rPr>
          <w:rFonts w:cstheme="minorHAnsi"/>
          <w:sz w:val="28"/>
          <w:szCs w:val="28"/>
        </w:rPr>
        <w:t>.</w:t>
      </w:r>
      <w:r w:rsidR="002B1645">
        <w:rPr>
          <w:rFonts w:cstheme="minorHAnsi"/>
          <w:sz w:val="28"/>
          <w:szCs w:val="28"/>
        </w:rPr>
        <w:t xml:space="preserve"> </w:t>
      </w:r>
      <w:r w:rsidR="00A53713" w:rsidRPr="00035F3E">
        <w:rPr>
          <w:rFonts w:cstheme="minorHAnsi"/>
          <w:sz w:val="28"/>
          <w:szCs w:val="28"/>
        </w:rPr>
        <w:t>Prof.</w:t>
      </w:r>
      <w:r w:rsidR="002B1645">
        <w:rPr>
          <w:rFonts w:cstheme="minorHAnsi"/>
          <w:sz w:val="28"/>
          <w:szCs w:val="28"/>
        </w:rPr>
        <w:t>ssa</w:t>
      </w:r>
      <w:r w:rsidR="00A53713" w:rsidRPr="00035F3E">
        <w:rPr>
          <w:rFonts w:cstheme="minorHAnsi"/>
          <w:sz w:val="28"/>
          <w:szCs w:val="28"/>
        </w:rPr>
        <w:t xml:space="preserve"> Spina Silvana</w:t>
      </w:r>
      <w:r w:rsidR="00B12F6C" w:rsidRPr="00035F3E">
        <w:rPr>
          <w:rFonts w:cstheme="minorHAnsi"/>
          <w:sz w:val="28"/>
          <w:szCs w:val="28"/>
        </w:rPr>
        <w:t>.</w:t>
      </w:r>
    </w:p>
    <w:p w:rsidR="00857A29" w:rsidRPr="00035F3E" w:rsidRDefault="00B12F6C" w:rsidP="004C4ADC">
      <w:pPr>
        <w:pStyle w:val="Paragrafoelenco"/>
        <w:widowControl w:val="0"/>
        <w:tabs>
          <w:tab w:val="left" w:pos="426"/>
          <w:tab w:val="left" w:pos="851"/>
        </w:tabs>
        <w:autoSpaceDE w:val="0"/>
        <w:autoSpaceDN w:val="0"/>
        <w:spacing w:after="0" w:line="320" w:lineRule="exact"/>
        <w:ind w:left="0"/>
        <w:jc w:val="both"/>
        <w:rPr>
          <w:rFonts w:cstheme="minorHAnsi"/>
          <w:sz w:val="28"/>
          <w:szCs w:val="28"/>
        </w:rPr>
      </w:pPr>
      <w:r w:rsidRPr="00035F3E">
        <w:rPr>
          <w:rFonts w:cstheme="minorHAnsi"/>
          <w:sz w:val="28"/>
          <w:szCs w:val="28"/>
        </w:rPr>
        <w:t>A</w:t>
      </w:r>
      <w:r w:rsidR="00857A29" w:rsidRPr="00035F3E">
        <w:rPr>
          <w:rFonts w:cstheme="minorHAnsi"/>
          <w:sz w:val="28"/>
          <w:szCs w:val="28"/>
        </w:rPr>
        <w:t xml:space="preserve">rea </w:t>
      </w:r>
      <w:r w:rsidRPr="00035F3E">
        <w:rPr>
          <w:rFonts w:cstheme="minorHAnsi"/>
          <w:sz w:val="28"/>
          <w:szCs w:val="28"/>
        </w:rPr>
        <w:t>2.Coordinamento attività del PTOF- INVALSI</w:t>
      </w:r>
      <w:r w:rsidR="000606F3" w:rsidRPr="00035F3E">
        <w:rPr>
          <w:rFonts w:cstheme="minorHAnsi"/>
          <w:sz w:val="28"/>
          <w:szCs w:val="28"/>
        </w:rPr>
        <w:t>. Ins. Cinquerrui Paola.</w:t>
      </w:r>
    </w:p>
    <w:p w:rsidR="00D91F26" w:rsidRPr="00D70EB7" w:rsidRDefault="00B823D9" w:rsidP="004C4ADC">
      <w:pPr>
        <w:pStyle w:val="Paragrafoelenco"/>
        <w:widowControl w:val="0"/>
        <w:tabs>
          <w:tab w:val="left" w:pos="426"/>
          <w:tab w:val="left" w:pos="851"/>
        </w:tabs>
        <w:autoSpaceDE w:val="0"/>
        <w:autoSpaceDN w:val="0"/>
        <w:spacing w:after="0" w:line="320" w:lineRule="exact"/>
        <w:ind w:left="0"/>
        <w:jc w:val="both"/>
        <w:rPr>
          <w:rFonts w:cstheme="minorHAnsi"/>
          <w:sz w:val="28"/>
          <w:szCs w:val="28"/>
        </w:rPr>
      </w:pPr>
      <w:r w:rsidRPr="00035F3E">
        <w:rPr>
          <w:rFonts w:cstheme="minorHAnsi"/>
          <w:sz w:val="28"/>
          <w:szCs w:val="28"/>
        </w:rPr>
        <w:t>Area 3.</w:t>
      </w:r>
      <w:r w:rsidR="00D91F26" w:rsidRPr="00035F3E">
        <w:rPr>
          <w:rFonts w:cstheme="minorHAnsi"/>
          <w:sz w:val="28"/>
          <w:szCs w:val="28"/>
        </w:rPr>
        <w:t>Interventi e servizi per s</w:t>
      </w:r>
      <w:r w:rsidRPr="00035F3E">
        <w:rPr>
          <w:rFonts w:cstheme="minorHAnsi"/>
          <w:sz w:val="28"/>
          <w:szCs w:val="28"/>
        </w:rPr>
        <w:t xml:space="preserve">tudenti di Scuola dell’Infanzia e </w:t>
      </w:r>
      <w:r w:rsidR="00D91F26" w:rsidRPr="00035F3E">
        <w:rPr>
          <w:rFonts w:cstheme="minorHAnsi"/>
          <w:sz w:val="28"/>
          <w:szCs w:val="28"/>
        </w:rPr>
        <w:t>Primaria.</w:t>
      </w:r>
      <w:r w:rsidRPr="00035F3E">
        <w:rPr>
          <w:rFonts w:cstheme="minorHAnsi"/>
          <w:sz w:val="28"/>
          <w:szCs w:val="28"/>
        </w:rPr>
        <w:t xml:space="preserve"> </w:t>
      </w:r>
      <w:r w:rsidR="00D91F26" w:rsidRPr="00035F3E">
        <w:rPr>
          <w:rFonts w:cstheme="minorHAnsi"/>
          <w:sz w:val="28"/>
          <w:szCs w:val="28"/>
        </w:rPr>
        <w:t>Ins. Russo Gabriella.</w:t>
      </w:r>
    </w:p>
    <w:p w:rsidR="00711F79" w:rsidRPr="00035F3E" w:rsidRDefault="00857A29" w:rsidP="004C4ADC">
      <w:pPr>
        <w:pStyle w:val="Paragrafoelenco"/>
        <w:widowControl w:val="0"/>
        <w:tabs>
          <w:tab w:val="left" w:pos="426"/>
          <w:tab w:val="left" w:pos="851"/>
        </w:tabs>
        <w:autoSpaceDE w:val="0"/>
        <w:autoSpaceDN w:val="0"/>
        <w:spacing w:after="0" w:line="320" w:lineRule="exact"/>
        <w:ind w:left="0"/>
        <w:jc w:val="both"/>
        <w:rPr>
          <w:rFonts w:cstheme="minorHAnsi"/>
          <w:sz w:val="28"/>
          <w:szCs w:val="28"/>
        </w:rPr>
      </w:pPr>
      <w:r w:rsidRPr="00035F3E">
        <w:rPr>
          <w:rFonts w:cstheme="minorHAnsi"/>
          <w:sz w:val="28"/>
          <w:szCs w:val="28"/>
        </w:rPr>
        <w:t>Area 3 Interventi e servizi per studenti di Scuola S</w:t>
      </w:r>
      <w:r w:rsidR="00176644" w:rsidRPr="00035F3E">
        <w:rPr>
          <w:rFonts w:cstheme="minorHAnsi"/>
          <w:sz w:val="28"/>
          <w:szCs w:val="28"/>
        </w:rPr>
        <w:t>econdaria.</w:t>
      </w:r>
      <w:r w:rsidR="0093166E" w:rsidRPr="00035F3E">
        <w:rPr>
          <w:rFonts w:cstheme="minorHAnsi"/>
          <w:sz w:val="28"/>
          <w:szCs w:val="28"/>
        </w:rPr>
        <w:t xml:space="preserve"> </w:t>
      </w:r>
      <w:r w:rsidRPr="00035F3E">
        <w:rPr>
          <w:rFonts w:cstheme="minorHAnsi"/>
          <w:sz w:val="28"/>
          <w:szCs w:val="28"/>
        </w:rPr>
        <w:t>Prof.</w:t>
      </w:r>
      <w:r w:rsidR="002B1645">
        <w:rPr>
          <w:rFonts w:cstheme="minorHAnsi"/>
          <w:sz w:val="28"/>
          <w:szCs w:val="28"/>
        </w:rPr>
        <w:t>ssa</w:t>
      </w:r>
      <w:r w:rsidRPr="00035F3E">
        <w:rPr>
          <w:rFonts w:cstheme="minorHAnsi"/>
          <w:sz w:val="28"/>
          <w:szCs w:val="28"/>
        </w:rPr>
        <w:t xml:space="preserve"> Alessi Maria Rosaria.</w:t>
      </w:r>
    </w:p>
    <w:p w:rsidR="00CE0FB3" w:rsidRPr="00035F3E" w:rsidRDefault="00711F79" w:rsidP="004C4ADC">
      <w:pPr>
        <w:pStyle w:val="Paragrafoelenco"/>
        <w:widowControl w:val="0"/>
        <w:tabs>
          <w:tab w:val="left" w:pos="426"/>
          <w:tab w:val="left" w:pos="851"/>
        </w:tabs>
        <w:autoSpaceDE w:val="0"/>
        <w:autoSpaceDN w:val="0"/>
        <w:spacing w:after="0" w:line="320" w:lineRule="exact"/>
        <w:ind w:left="0"/>
        <w:jc w:val="both"/>
        <w:rPr>
          <w:rFonts w:cstheme="minorHAnsi"/>
          <w:sz w:val="28"/>
          <w:szCs w:val="28"/>
        </w:rPr>
      </w:pPr>
      <w:r w:rsidRPr="00035F3E">
        <w:rPr>
          <w:rFonts w:cstheme="minorHAnsi"/>
          <w:sz w:val="28"/>
          <w:szCs w:val="28"/>
        </w:rPr>
        <w:t>Area 4 Val</w:t>
      </w:r>
      <w:r w:rsidR="00B823D9" w:rsidRPr="00035F3E">
        <w:rPr>
          <w:rFonts w:cstheme="minorHAnsi"/>
          <w:sz w:val="28"/>
          <w:szCs w:val="28"/>
        </w:rPr>
        <w:t>utazione ed autovalutazione di I</w:t>
      </w:r>
      <w:r w:rsidRPr="00035F3E">
        <w:rPr>
          <w:rFonts w:cstheme="minorHAnsi"/>
          <w:sz w:val="28"/>
          <w:szCs w:val="28"/>
        </w:rPr>
        <w:t>stituto-Aggiornamento.</w:t>
      </w:r>
      <w:r w:rsidR="0093166E" w:rsidRPr="00035F3E">
        <w:rPr>
          <w:rFonts w:cstheme="minorHAnsi"/>
          <w:sz w:val="28"/>
          <w:szCs w:val="28"/>
        </w:rPr>
        <w:t xml:space="preserve"> </w:t>
      </w:r>
      <w:r w:rsidRPr="00035F3E">
        <w:rPr>
          <w:rFonts w:cstheme="minorHAnsi"/>
          <w:sz w:val="28"/>
          <w:szCs w:val="28"/>
        </w:rPr>
        <w:t>Prof.</w:t>
      </w:r>
      <w:r w:rsidR="002B1645">
        <w:rPr>
          <w:rFonts w:cstheme="minorHAnsi"/>
          <w:sz w:val="28"/>
          <w:szCs w:val="28"/>
        </w:rPr>
        <w:t>ssa</w:t>
      </w:r>
      <w:r w:rsidRPr="00035F3E">
        <w:rPr>
          <w:rFonts w:cstheme="minorHAnsi"/>
          <w:sz w:val="28"/>
          <w:szCs w:val="28"/>
        </w:rPr>
        <w:t xml:space="preserve"> Romano Eleonora.</w:t>
      </w:r>
    </w:p>
    <w:p w:rsidR="00AA72F7" w:rsidRPr="00035F3E" w:rsidRDefault="00CE0FB3" w:rsidP="004C4ADC">
      <w:pPr>
        <w:pStyle w:val="Paragrafoelenco"/>
        <w:widowControl w:val="0"/>
        <w:tabs>
          <w:tab w:val="left" w:pos="426"/>
          <w:tab w:val="left" w:pos="851"/>
        </w:tabs>
        <w:autoSpaceDE w:val="0"/>
        <w:autoSpaceDN w:val="0"/>
        <w:spacing w:after="0" w:line="320" w:lineRule="exact"/>
        <w:ind w:left="0"/>
        <w:jc w:val="both"/>
        <w:rPr>
          <w:rFonts w:cstheme="minorHAnsi"/>
          <w:sz w:val="28"/>
          <w:szCs w:val="28"/>
        </w:rPr>
      </w:pPr>
      <w:r w:rsidRPr="00035F3E">
        <w:rPr>
          <w:rFonts w:cstheme="minorHAnsi"/>
          <w:sz w:val="28"/>
          <w:szCs w:val="28"/>
        </w:rPr>
        <w:t>Area 5 Progetti,</w:t>
      </w:r>
      <w:r w:rsidR="00B823D9" w:rsidRPr="00035F3E">
        <w:rPr>
          <w:rFonts w:cstheme="minorHAnsi"/>
          <w:sz w:val="28"/>
          <w:szCs w:val="28"/>
        </w:rPr>
        <w:t xml:space="preserve"> </w:t>
      </w:r>
      <w:r w:rsidRPr="00035F3E">
        <w:rPr>
          <w:rFonts w:cstheme="minorHAnsi"/>
          <w:sz w:val="28"/>
          <w:szCs w:val="28"/>
        </w:rPr>
        <w:t>innovazione e utilizzo dei fondi europei per i PON</w:t>
      </w:r>
      <w:r w:rsidR="0093166E" w:rsidRPr="00035F3E">
        <w:rPr>
          <w:rFonts w:cstheme="minorHAnsi"/>
          <w:sz w:val="28"/>
          <w:szCs w:val="28"/>
        </w:rPr>
        <w:t>. Ins.</w:t>
      </w:r>
      <w:r w:rsidR="00CB07BB" w:rsidRPr="00035F3E">
        <w:rPr>
          <w:rFonts w:cstheme="minorHAnsi"/>
          <w:sz w:val="28"/>
          <w:szCs w:val="28"/>
        </w:rPr>
        <w:t xml:space="preserve"> </w:t>
      </w:r>
      <w:r w:rsidR="0093166E" w:rsidRPr="00035F3E">
        <w:rPr>
          <w:rFonts w:cstheme="minorHAnsi"/>
          <w:sz w:val="28"/>
          <w:szCs w:val="28"/>
        </w:rPr>
        <w:t xml:space="preserve">Seminatore </w:t>
      </w:r>
      <w:r w:rsidR="0093166E" w:rsidRPr="00035F3E">
        <w:rPr>
          <w:rFonts w:cstheme="minorHAnsi"/>
          <w:sz w:val="28"/>
          <w:szCs w:val="28"/>
        </w:rPr>
        <w:lastRenderedPageBreak/>
        <w:t>Clizia.</w:t>
      </w:r>
    </w:p>
    <w:p w:rsidR="002B1645" w:rsidRDefault="00D91F26" w:rsidP="004C4ADC">
      <w:pPr>
        <w:pStyle w:val="Paragrafoelenco"/>
        <w:widowControl w:val="0"/>
        <w:tabs>
          <w:tab w:val="left" w:pos="426"/>
          <w:tab w:val="left" w:pos="851"/>
        </w:tabs>
        <w:autoSpaceDE w:val="0"/>
        <w:autoSpaceDN w:val="0"/>
        <w:spacing w:after="0" w:line="320" w:lineRule="exact"/>
        <w:ind w:left="0"/>
        <w:jc w:val="both"/>
        <w:rPr>
          <w:rFonts w:cstheme="minorHAnsi"/>
          <w:sz w:val="28"/>
          <w:szCs w:val="28"/>
        </w:rPr>
      </w:pPr>
      <w:r w:rsidRPr="00035F3E">
        <w:rPr>
          <w:rFonts w:cstheme="minorHAnsi"/>
          <w:sz w:val="28"/>
          <w:szCs w:val="28"/>
        </w:rPr>
        <w:t>Ogni Docente illustra il lavoro svolto, e ringrazia il Dirigente e tutte le figure scolastiche che hanno contribuito al regolare svolgimento delle attività delle varie aree. La Prof.</w:t>
      </w:r>
      <w:r w:rsidR="002B1645">
        <w:rPr>
          <w:rFonts w:cstheme="minorHAnsi"/>
          <w:sz w:val="28"/>
          <w:szCs w:val="28"/>
        </w:rPr>
        <w:t>ssa</w:t>
      </w:r>
      <w:r w:rsidRPr="00035F3E">
        <w:rPr>
          <w:rFonts w:cstheme="minorHAnsi"/>
          <w:sz w:val="28"/>
          <w:szCs w:val="28"/>
        </w:rPr>
        <w:t xml:space="preserve"> Spina, in particolare,</w:t>
      </w:r>
      <w:r w:rsidR="00B73C18" w:rsidRPr="00035F3E">
        <w:rPr>
          <w:rFonts w:cstheme="minorHAnsi"/>
          <w:sz w:val="28"/>
          <w:szCs w:val="28"/>
        </w:rPr>
        <w:t xml:space="preserve"> ringrazia sia a nome suo</w:t>
      </w:r>
      <w:r w:rsidR="00B823D9" w:rsidRPr="00035F3E">
        <w:rPr>
          <w:rFonts w:cstheme="minorHAnsi"/>
          <w:sz w:val="28"/>
          <w:szCs w:val="28"/>
        </w:rPr>
        <w:t>, sia a nome dell’I</w:t>
      </w:r>
      <w:r w:rsidR="00B73C18" w:rsidRPr="00035F3E">
        <w:rPr>
          <w:rFonts w:cstheme="minorHAnsi"/>
          <w:sz w:val="28"/>
          <w:szCs w:val="28"/>
        </w:rPr>
        <w:t>ns. Puglisi, oggi assente.</w:t>
      </w:r>
      <w:r w:rsidRPr="00035F3E">
        <w:rPr>
          <w:rFonts w:cstheme="minorHAnsi"/>
          <w:sz w:val="28"/>
          <w:szCs w:val="28"/>
        </w:rPr>
        <w:t xml:space="preserve"> </w:t>
      </w:r>
      <w:r w:rsidR="00B73C18" w:rsidRPr="00035F3E">
        <w:rPr>
          <w:rFonts w:cstheme="minorHAnsi"/>
          <w:sz w:val="28"/>
          <w:szCs w:val="28"/>
        </w:rPr>
        <w:t xml:space="preserve">L’Ins. Russo è stata l’unica a non poter svolgere alcuna attività a </w:t>
      </w:r>
      <w:r w:rsidR="00B823D9" w:rsidRPr="00035F3E">
        <w:rPr>
          <w:rFonts w:cstheme="minorHAnsi"/>
          <w:sz w:val="28"/>
          <w:szCs w:val="28"/>
        </w:rPr>
        <w:t>causa dell’emergenza sanitaria.</w:t>
      </w:r>
    </w:p>
    <w:p w:rsidR="00A168D8" w:rsidRPr="00035F3E" w:rsidRDefault="00B823D9" w:rsidP="004C4ADC">
      <w:pPr>
        <w:pStyle w:val="Paragrafoelenco"/>
        <w:widowControl w:val="0"/>
        <w:tabs>
          <w:tab w:val="left" w:pos="426"/>
          <w:tab w:val="left" w:pos="851"/>
        </w:tabs>
        <w:autoSpaceDE w:val="0"/>
        <w:autoSpaceDN w:val="0"/>
        <w:spacing w:after="0" w:line="320" w:lineRule="exact"/>
        <w:ind w:left="0"/>
        <w:jc w:val="both"/>
        <w:rPr>
          <w:rFonts w:cstheme="minorHAnsi"/>
          <w:bCs/>
          <w:color w:val="000000"/>
          <w:sz w:val="28"/>
          <w:szCs w:val="28"/>
        </w:rPr>
      </w:pPr>
      <w:r w:rsidRPr="00035F3E">
        <w:rPr>
          <w:rFonts w:cstheme="minorHAnsi"/>
          <w:sz w:val="28"/>
          <w:szCs w:val="28"/>
        </w:rPr>
        <w:t>I</w:t>
      </w:r>
      <w:r w:rsidR="00B73C18" w:rsidRPr="00035F3E">
        <w:rPr>
          <w:rFonts w:cstheme="minorHAnsi"/>
          <w:sz w:val="28"/>
          <w:szCs w:val="28"/>
        </w:rPr>
        <w:t xml:space="preserve">l Collegio approva all’unanimità con </w:t>
      </w:r>
      <w:r w:rsidR="00B73C18" w:rsidRPr="00035F3E">
        <w:rPr>
          <w:rFonts w:cstheme="minorHAnsi"/>
          <w:b/>
          <w:sz w:val="28"/>
          <w:szCs w:val="28"/>
        </w:rPr>
        <w:t>delibera n.</w:t>
      </w:r>
      <w:r w:rsidR="002B1645">
        <w:rPr>
          <w:rFonts w:cstheme="minorHAnsi"/>
          <w:b/>
          <w:sz w:val="28"/>
          <w:szCs w:val="28"/>
        </w:rPr>
        <w:t xml:space="preserve"> </w:t>
      </w:r>
      <w:r w:rsidR="00B73C18" w:rsidRPr="00035F3E">
        <w:rPr>
          <w:rFonts w:cstheme="minorHAnsi"/>
          <w:b/>
          <w:sz w:val="28"/>
          <w:szCs w:val="28"/>
        </w:rPr>
        <w:t>1</w:t>
      </w:r>
      <w:r w:rsidR="00B73C18" w:rsidRPr="00035F3E">
        <w:rPr>
          <w:rFonts w:cstheme="minorHAnsi"/>
          <w:sz w:val="28"/>
          <w:szCs w:val="28"/>
        </w:rPr>
        <w:t>.</w:t>
      </w:r>
    </w:p>
    <w:p w:rsidR="001E535D" w:rsidRDefault="004E67A3" w:rsidP="00DD5A9C">
      <w:pPr>
        <w:rPr>
          <w:rFonts w:ascii="Tahoma" w:hAnsi="Tahoma"/>
          <w:sz w:val="28"/>
          <w:szCs w:val="28"/>
        </w:rPr>
      </w:pPr>
      <w:r w:rsidRPr="004C4ADC">
        <w:rPr>
          <w:rFonts w:ascii="Arial" w:hAnsi="Arial" w:cs="Arial"/>
          <w:b/>
          <w:sz w:val="24"/>
          <w:szCs w:val="24"/>
        </w:rPr>
        <w:t>4.</w:t>
      </w:r>
      <w:r w:rsidR="00CE644A">
        <w:rPr>
          <w:rFonts w:ascii="Arial" w:hAnsi="Arial" w:cs="Arial"/>
          <w:b/>
          <w:sz w:val="24"/>
          <w:szCs w:val="24"/>
        </w:rPr>
        <w:t xml:space="preserve"> Piano per l’inclusione a. s.2021-2022</w:t>
      </w:r>
      <w:r w:rsidR="00DD5A9C">
        <w:rPr>
          <w:rFonts w:ascii="Tahoma" w:hAnsi="Tahoma"/>
          <w:sz w:val="28"/>
          <w:szCs w:val="28"/>
        </w:rPr>
        <w:t>.</w:t>
      </w:r>
      <w:r w:rsidR="00DD5A9C" w:rsidRPr="00DD5A9C">
        <w:rPr>
          <w:rFonts w:cstheme="minorHAnsi"/>
          <w:sz w:val="28"/>
          <w:szCs w:val="28"/>
        </w:rPr>
        <w:t xml:space="preserve">Il </w:t>
      </w:r>
      <w:r w:rsidR="0003779D">
        <w:rPr>
          <w:rFonts w:cstheme="minorHAnsi"/>
          <w:sz w:val="28"/>
          <w:szCs w:val="28"/>
        </w:rPr>
        <w:t>Dir</w:t>
      </w:r>
      <w:r w:rsidR="00DD5A9C" w:rsidRPr="00DD5A9C">
        <w:rPr>
          <w:rFonts w:cstheme="minorHAnsi"/>
          <w:sz w:val="28"/>
          <w:szCs w:val="28"/>
        </w:rPr>
        <w:t>igente Scolastico</w:t>
      </w:r>
      <w:r w:rsidR="0003779D">
        <w:rPr>
          <w:rFonts w:cstheme="minorHAnsi"/>
          <w:sz w:val="28"/>
          <w:szCs w:val="28"/>
        </w:rPr>
        <w:t xml:space="preserve"> condivide il piano per l’Inclusione previsto per l’a.s. 2021/2022</w:t>
      </w:r>
      <w:r w:rsidR="007461DF">
        <w:rPr>
          <w:rFonts w:cstheme="minorHAnsi"/>
          <w:sz w:val="28"/>
          <w:szCs w:val="28"/>
        </w:rPr>
        <w:t xml:space="preserve">, analizzandone i punti di </w:t>
      </w:r>
      <w:r w:rsidR="0003779D">
        <w:rPr>
          <w:rFonts w:cstheme="minorHAnsi"/>
          <w:sz w:val="28"/>
          <w:szCs w:val="28"/>
        </w:rPr>
        <w:t>forza e di criticità.</w:t>
      </w:r>
      <w:r w:rsidR="00DD5A9C">
        <w:rPr>
          <w:rFonts w:ascii="Tahoma" w:hAnsi="Tahoma"/>
          <w:sz w:val="28"/>
          <w:szCs w:val="28"/>
        </w:rPr>
        <w:t xml:space="preserve"> 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1E535D" w:rsidTr="00231558">
        <w:trPr>
          <w:trHeight w:val="350"/>
          <w:jc w:val="center"/>
        </w:trPr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231558">
            <w:pPr>
              <w:tabs>
                <w:tab w:val="left" w:pos="720"/>
              </w:tabs>
              <w:rPr>
                <w:rFonts w:ascii="Tahoma Bold" w:hAnsi="Tahoma Bold"/>
                <w:sz w:val="28"/>
                <w:szCs w:val="28"/>
              </w:rPr>
            </w:pPr>
            <w:r>
              <w:rPr>
                <w:rFonts w:ascii="Tahoma Bold" w:hAnsi="Tahoma Bold"/>
                <w:sz w:val="28"/>
                <w:szCs w:val="28"/>
              </w:rPr>
              <w:t>Parte I – analisi dei punti di forza e di criticità</w:t>
            </w:r>
          </w:p>
        </w:tc>
      </w:tr>
    </w:tbl>
    <w:p w:rsidR="001E535D" w:rsidRDefault="001E535D" w:rsidP="001E535D"/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8"/>
        <w:gridCol w:w="3929"/>
        <w:gridCol w:w="1599"/>
      </w:tblGrid>
      <w:tr w:rsidR="001E535D" w:rsidTr="002B1645">
        <w:trPr>
          <w:trHeight w:val="290"/>
        </w:trPr>
        <w:tc>
          <w:tcPr>
            <w:tcW w:w="8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1E535D">
            <w:pPr>
              <w:numPr>
                <w:ilvl w:val="0"/>
                <w:numId w:val="18"/>
              </w:numPr>
              <w:shd w:val="clear" w:color="auto" w:fill="FFFFFF"/>
              <w:autoSpaceDN w:val="0"/>
              <w:spacing w:after="0" w:line="240" w:lineRule="auto"/>
              <w:textAlignment w:val="baseline"/>
              <w:rPr>
                <w:rFonts w:ascii="Tahoma Bold" w:hAnsi="Tahoma Bold"/>
              </w:rPr>
            </w:pPr>
            <w:r>
              <w:rPr>
                <w:rFonts w:ascii="Tahoma Bold" w:hAnsi="Tahoma Bold"/>
              </w:rPr>
              <w:t>Rilevazione dei BES presenti: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231558">
            <w:pPr>
              <w:tabs>
                <w:tab w:val="left" w:pos="720"/>
              </w:tabs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n°</w:t>
            </w:r>
          </w:p>
        </w:tc>
      </w:tr>
      <w:tr w:rsidR="001E535D" w:rsidTr="002B1645">
        <w:trPr>
          <w:trHeight w:val="250"/>
        </w:trPr>
        <w:tc>
          <w:tcPr>
            <w:tcW w:w="8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1E535D">
            <w:pPr>
              <w:numPr>
                <w:ilvl w:val="0"/>
                <w:numId w:val="19"/>
              </w:numPr>
              <w:shd w:val="clear" w:color="auto" w:fill="FFFFFF"/>
              <w:autoSpaceDN w:val="0"/>
              <w:spacing w:after="0" w:line="240" w:lineRule="auto"/>
              <w:textAlignment w:val="baseline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disabilità certificate (Legge 104/92 art. 3, commi 1 e 3)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231558">
            <w:pPr>
              <w:pStyle w:val="Standard"/>
            </w:pPr>
          </w:p>
        </w:tc>
      </w:tr>
      <w:tr w:rsidR="001E535D" w:rsidTr="002B1645">
        <w:trPr>
          <w:trHeight w:val="250"/>
        </w:trPr>
        <w:tc>
          <w:tcPr>
            <w:tcW w:w="8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1E535D">
            <w:pPr>
              <w:numPr>
                <w:ilvl w:val="0"/>
                <w:numId w:val="7"/>
              </w:numPr>
              <w:shd w:val="clear" w:color="auto" w:fill="FFFFFF"/>
              <w:autoSpaceDN w:val="0"/>
              <w:spacing w:after="0" w:line="240" w:lineRule="auto"/>
              <w:textAlignment w:val="baseline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minorati vista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0</w:t>
            </w:r>
          </w:p>
        </w:tc>
      </w:tr>
      <w:tr w:rsidR="001E535D" w:rsidTr="002B1645">
        <w:trPr>
          <w:trHeight w:val="250"/>
        </w:trPr>
        <w:tc>
          <w:tcPr>
            <w:tcW w:w="8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1E535D">
            <w:pPr>
              <w:numPr>
                <w:ilvl w:val="0"/>
                <w:numId w:val="8"/>
              </w:numPr>
              <w:shd w:val="clear" w:color="auto" w:fill="FFFFFF"/>
              <w:autoSpaceDN w:val="0"/>
              <w:spacing w:after="0" w:line="240" w:lineRule="auto"/>
              <w:textAlignment w:val="baseline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minorati udito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1</w:t>
            </w:r>
          </w:p>
        </w:tc>
      </w:tr>
      <w:tr w:rsidR="001E535D" w:rsidTr="002B1645">
        <w:trPr>
          <w:trHeight w:val="250"/>
        </w:trPr>
        <w:tc>
          <w:tcPr>
            <w:tcW w:w="8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1E535D">
            <w:pPr>
              <w:numPr>
                <w:ilvl w:val="0"/>
                <w:numId w:val="9"/>
              </w:numPr>
              <w:shd w:val="clear" w:color="auto" w:fill="FFFFFF"/>
              <w:autoSpaceDN w:val="0"/>
              <w:spacing w:after="0" w:line="240" w:lineRule="auto"/>
              <w:textAlignment w:val="baseline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Psicofisici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47</w:t>
            </w:r>
          </w:p>
        </w:tc>
      </w:tr>
      <w:tr w:rsidR="001E535D" w:rsidTr="002B1645">
        <w:trPr>
          <w:trHeight w:val="250"/>
        </w:trPr>
        <w:tc>
          <w:tcPr>
            <w:tcW w:w="8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1E535D">
            <w:pPr>
              <w:numPr>
                <w:ilvl w:val="0"/>
                <w:numId w:val="20"/>
              </w:numPr>
              <w:shd w:val="clear" w:color="auto" w:fill="FFFFFF"/>
              <w:autoSpaceDN w:val="0"/>
              <w:spacing w:after="0" w:line="240" w:lineRule="auto"/>
              <w:textAlignment w:val="baseline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disturbi evolutivi specifici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231558">
            <w:pPr>
              <w:pStyle w:val="Standard"/>
            </w:pPr>
          </w:p>
        </w:tc>
      </w:tr>
      <w:tr w:rsidR="001E535D" w:rsidTr="002B1645">
        <w:trPr>
          <w:trHeight w:val="250"/>
        </w:trPr>
        <w:tc>
          <w:tcPr>
            <w:tcW w:w="8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1E535D">
            <w:pPr>
              <w:numPr>
                <w:ilvl w:val="0"/>
                <w:numId w:val="11"/>
              </w:numPr>
              <w:shd w:val="clear" w:color="auto" w:fill="FFFFFF"/>
              <w:autoSpaceDN w:val="0"/>
              <w:spacing w:after="0" w:line="240" w:lineRule="auto"/>
              <w:textAlignment w:val="baseline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DSA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16</w:t>
            </w:r>
          </w:p>
        </w:tc>
      </w:tr>
      <w:tr w:rsidR="001E535D" w:rsidTr="002B1645">
        <w:trPr>
          <w:trHeight w:val="250"/>
        </w:trPr>
        <w:tc>
          <w:tcPr>
            <w:tcW w:w="8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1E535D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textAlignment w:val="baseline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ADHD/DOP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0</w:t>
            </w:r>
          </w:p>
        </w:tc>
      </w:tr>
      <w:tr w:rsidR="001E535D" w:rsidTr="002B1645">
        <w:trPr>
          <w:trHeight w:val="250"/>
        </w:trPr>
        <w:tc>
          <w:tcPr>
            <w:tcW w:w="8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1E535D">
            <w:pPr>
              <w:numPr>
                <w:ilvl w:val="0"/>
                <w:numId w:val="13"/>
              </w:numPr>
              <w:shd w:val="clear" w:color="auto" w:fill="FFFFFF"/>
              <w:autoSpaceDN w:val="0"/>
              <w:spacing w:after="0" w:line="240" w:lineRule="auto"/>
              <w:textAlignment w:val="baseline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Borderline cognitivo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0</w:t>
            </w:r>
          </w:p>
        </w:tc>
      </w:tr>
      <w:tr w:rsidR="001E535D" w:rsidTr="002B1645">
        <w:trPr>
          <w:trHeight w:val="250"/>
        </w:trPr>
        <w:tc>
          <w:tcPr>
            <w:tcW w:w="8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1E535D">
            <w:pPr>
              <w:numPr>
                <w:ilvl w:val="0"/>
                <w:numId w:val="21"/>
              </w:numPr>
              <w:shd w:val="clear" w:color="auto" w:fill="FFFFFF"/>
              <w:autoSpaceDN w:val="0"/>
              <w:spacing w:after="0" w:line="240" w:lineRule="auto"/>
              <w:textAlignment w:val="baseline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svantaggio (indicare il disagio prevalente)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231558">
            <w:pPr>
              <w:pStyle w:val="Standard"/>
            </w:pPr>
          </w:p>
        </w:tc>
      </w:tr>
      <w:tr w:rsidR="001E535D" w:rsidTr="002B1645">
        <w:trPr>
          <w:trHeight w:val="250"/>
        </w:trPr>
        <w:tc>
          <w:tcPr>
            <w:tcW w:w="8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1E535D">
            <w:pPr>
              <w:numPr>
                <w:ilvl w:val="0"/>
                <w:numId w:val="15"/>
              </w:numPr>
              <w:shd w:val="clear" w:color="auto" w:fill="FFFFFF"/>
              <w:autoSpaceDN w:val="0"/>
              <w:spacing w:after="0" w:line="240" w:lineRule="auto"/>
              <w:textAlignment w:val="baseline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Socio-economico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5</w:t>
            </w:r>
          </w:p>
        </w:tc>
      </w:tr>
      <w:tr w:rsidR="001E535D" w:rsidTr="002B1645">
        <w:trPr>
          <w:trHeight w:val="250"/>
        </w:trPr>
        <w:tc>
          <w:tcPr>
            <w:tcW w:w="8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1E535D">
            <w:pPr>
              <w:numPr>
                <w:ilvl w:val="0"/>
                <w:numId w:val="16"/>
              </w:numPr>
              <w:shd w:val="clear" w:color="auto" w:fill="FFFFFF"/>
              <w:autoSpaceDN w:val="0"/>
              <w:spacing w:after="0" w:line="240" w:lineRule="auto"/>
              <w:textAlignment w:val="baseline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Linguistico-culturale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3</w:t>
            </w:r>
          </w:p>
        </w:tc>
      </w:tr>
      <w:tr w:rsidR="001E535D" w:rsidTr="002B1645">
        <w:trPr>
          <w:trHeight w:val="250"/>
        </w:trPr>
        <w:tc>
          <w:tcPr>
            <w:tcW w:w="8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1E535D">
            <w:pPr>
              <w:numPr>
                <w:ilvl w:val="0"/>
                <w:numId w:val="17"/>
              </w:numPr>
              <w:shd w:val="clear" w:color="auto" w:fill="FFFFFF"/>
              <w:autoSpaceDN w:val="0"/>
              <w:spacing w:after="0" w:line="240" w:lineRule="auto"/>
              <w:textAlignment w:val="baseline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Disagio comportamentale/relazionale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2</w:t>
            </w:r>
          </w:p>
        </w:tc>
      </w:tr>
      <w:tr w:rsidR="001E535D" w:rsidTr="002B1645">
        <w:trPr>
          <w:trHeight w:val="250"/>
        </w:trPr>
        <w:tc>
          <w:tcPr>
            <w:tcW w:w="8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231558">
            <w:pPr>
              <w:jc w:val="right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Totali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74</w:t>
            </w:r>
          </w:p>
        </w:tc>
      </w:tr>
      <w:tr w:rsidR="001E535D" w:rsidTr="002B1645">
        <w:trPr>
          <w:trHeight w:val="250"/>
        </w:trPr>
        <w:tc>
          <w:tcPr>
            <w:tcW w:w="8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231558">
            <w:pPr>
              <w:jc w:val="right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% su popolazione scolastica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 xml:space="preserve"> 5,56 %</w:t>
            </w:r>
          </w:p>
        </w:tc>
      </w:tr>
      <w:tr w:rsidR="001E535D" w:rsidTr="002B1645">
        <w:trPr>
          <w:trHeight w:val="250"/>
        </w:trPr>
        <w:tc>
          <w:tcPr>
            <w:tcW w:w="8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231558">
            <w:pPr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N° PEI redatti dai GLHO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48</w:t>
            </w:r>
          </w:p>
        </w:tc>
      </w:tr>
      <w:tr w:rsidR="001E535D" w:rsidTr="002B1645">
        <w:trPr>
          <w:trHeight w:val="250"/>
        </w:trPr>
        <w:tc>
          <w:tcPr>
            <w:tcW w:w="8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231558">
            <w:r>
              <w:rPr>
                <w:rFonts w:ascii="Tahoma Bold" w:hAnsi="Tahoma Bold"/>
                <w:sz w:val="20"/>
                <w:szCs w:val="20"/>
              </w:rPr>
              <w:t xml:space="preserve">N° di PDP redatti dai Consigli di classe in </w:t>
            </w:r>
            <w:r>
              <w:rPr>
                <w:rFonts w:ascii="Tahoma Bold" w:hAnsi="Tahoma Bold"/>
                <w:sz w:val="20"/>
                <w:szCs w:val="20"/>
                <w:u w:val="single" w:color="000000"/>
              </w:rPr>
              <w:t>presenza</w:t>
            </w:r>
            <w:r>
              <w:rPr>
                <w:rFonts w:ascii="Tahoma Bold" w:hAnsi="Tahoma Bold"/>
                <w:sz w:val="20"/>
                <w:szCs w:val="20"/>
              </w:rPr>
              <w:t xml:space="preserve"> di certificazione sanitaria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16</w:t>
            </w:r>
          </w:p>
        </w:tc>
      </w:tr>
      <w:tr w:rsidR="001E535D" w:rsidTr="002B1645">
        <w:trPr>
          <w:trHeight w:val="250"/>
        </w:trPr>
        <w:tc>
          <w:tcPr>
            <w:tcW w:w="8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231558">
            <w:r>
              <w:rPr>
                <w:rFonts w:ascii="Tahoma Bold" w:hAnsi="Tahoma Bold"/>
                <w:sz w:val="20"/>
                <w:szCs w:val="20"/>
              </w:rPr>
              <w:t xml:space="preserve">N° di PDP redatti dai Consigli di classe in </w:t>
            </w:r>
            <w:r>
              <w:rPr>
                <w:rFonts w:ascii="Tahoma Bold" w:hAnsi="Tahoma Bold"/>
                <w:sz w:val="20"/>
                <w:szCs w:val="20"/>
                <w:u w:val="single" w:color="000000"/>
              </w:rPr>
              <w:t>assenza</w:t>
            </w:r>
            <w:r>
              <w:rPr>
                <w:rFonts w:ascii="Tahoma Bold" w:hAnsi="Tahoma Bold"/>
                <w:sz w:val="20"/>
                <w:szCs w:val="20"/>
              </w:rPr>
              <w:t xml:space="preserve"> di certificazione sanitaria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35D" w:rsidRDefault="001E535D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0</w:t>
            </w:r>
          </w:p>
        </w:tc>
      </w:tr>
      <w:tr w:rsidR="006C2CEE" w:rsidTr="002B1645">
        <w:trPr>
          <w:trHeight w:val="290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EE" w:rsidRDefault="006C2CEE" w:rsidP="006C2CEE">
            <w:pPr>
              <w:numPr>
                <w:ilvl w:val="0"/>
                <w:numId w:val="23"/>
              </w:numPr>
              <w:shd w:val="clear" w:color="auto" w:fill="FFFFFF"/>
              <w:autoSpaceDN w:val="0"/>
              <w:spacing w:after="0" w:line="240" w:lineRule="auto"/>
              <w:textAlignment w:val="baseline"/>
              <w:rPr>
                <w:rFonts w:ascii="Tahoma Bold" w:hAnsi="Tahoma Bold"/>
              </w:rPr>
            </w:pPr>
            <w:r>
              <w:rPr>
                <w:rFonts w:ascii="Tahoma Bold" w:hAnsi="Tahoma Bold"/>
              </w:rPr>
              <w:t>Risorse professionali specifiche</w:t>
            </w: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EE" w:rsidRDefault="006C2CEE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Prevalentemente utilizzate in…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EE" w:rsidRDefault="006C2CEE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Sì / No</w:t>
            </w:r>
          </w:p>
        </w:tc>
      </w:tr>
      <w:tr w:rsidR="006C2CEE" w:rsidTr="002B1645">
        <w:trPr>
          <w:trHeight w:val="490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EE" w:rsidRDefault="006C2CEE" w:rsidP="00231558">
            <w:pPr>
              <w:jc w:val="right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Insegnanti di sostegno</w:t>
            </w: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EE" w:rsidRDefault="006C2CEE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EE" w:rsidRDefault="006C2CEE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6C2CEE" w:rsidTr="002B1645">
        <w:trPr>
          <w:trHeight w:val="730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EE" w:rsidRDefault="006C2CEE" w:rsidP="00231558">
            <w:pPr>
              <w:pStyle w:val="Standard"/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EE" w:rsidRDefault="006C2CEE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Attività laboratoriali integrate (classi aperte, laboratori protetti, ecc.)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EE" w:rsidRDefault="006C2CEE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6C2CEE" w:rsidTr="002B1645">
        <w:trPr>
          <w:trHeight w:val="490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EE" w:rsidRDefault="006C2CEE" w:rsidP="00231558">
            <w:pPr>
              <w:jc w:val="right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AEC</w:t>
            </w: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EE" w:rsidRDefault="006C2CEE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EE" w:rsidRDefault="006C2CEE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No</w:t>
            </w:r>
          </w:p>
        </w:tc>
      </w:tr>
      <w:tr w:rsidR="006C2CEE" w:rsidTr="002B1645">
        <w:trPr>
          <w:trHeight w:val="730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EE" w:rsidRDefault="006C2CEE" w:rsidP="00231558">
            <w:pPr>
              <w:pStyle w:val="Standard"/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EE" w:rsidRDefault="006C2CEE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Attività laboratoriali integrate (classi aperte, laboratori protetti, ecc.)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EE" w:rsidRDefault="006C2CEE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No</w:t>
            </w:r>
          </w:p>
        </w:tc>
      </w:tr>
      <w:tr w:rsidR="006C2CEE" w:rsidTr="002B1645">
        <w:trPr>
          <w:trHeight w:val="490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EE" w:rsidRDefault="006C2CEE" w:rsidP="00231558">
            <w:pPr>
              <w:jc w:val="right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Assistenti alla comunicazione</w:t>
            </w: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EE" w:rsidRDefault="006C2CEE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EE" w:rsidRDefault="006C2CEE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6C2CEE" w:rsidTr="002B1645">
        <w:trPr>
          <w:trHeight w:val="730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EE" w:rsidRDefault="006C2CEE" w:rsidP="00231558">
            <w:pPr>
              <w:pStyle w:val="Standard"/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EE" w:rsidRDefault="006C2CEE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Attività laboratoriali integrate (classi aperte, laboratori protetti, ecc.)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EE" w:rsidRDefault="006C2CEE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No</w:t>
            </w:r>
          </w:p>
        </w:tc>
      </w:tr>
      <w:tr w:rsidR="006C2CEE" w:rsidTr="002B1645">
        <w:trPr>
          <w:trHeight w:val="250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EE" w:rsidRDefault="006C2CEE" w:rsidP="00231558">
            <w:pPr>
              <w:jc w:val="right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Funzioni strumentali / coordinamento</w:t>
            </w: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EE" w:rsidRDefault="006C2CEE" w:rsidP="00231558">
            <w:pPr>
              <w:pStyle w:val="Standard"/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EE" w:rsidRDefault="006C2CEE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6C2CEE" w:rsidTr="002B1645">
        <w:trPr>
          <w:trHeight w:val="250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EE" w:rsidRDefault="006C2CEE" w:rsidP="00231558">
            <w:pPr>
              <w:jc w:val="right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Referenti di Istituto (disabilità, DSA, BES)</w:t>
            </w: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EE" w:rsidRDefault="006C2CEE" w:rsidP="00231558">
            <w:pPr>
              <w:pStyle w:val="Standard"/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EE" w:rsidRDefault="006C2CEE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6C2CEE" w:rsidTr="002B1645">
        <w:trPr>
          <w:trHeight w:val="250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EE" w:rsidRDefault="006C2CEE" w:rsidP="00231558">
            <w:pPr>
              <w:jc w:val="right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Psicopedagogisti e affini esterni/interni</w:t>
            </w: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EE" w:rsidRDefault="006C2CEE" w:rsidP="00231558">
            <w:pPr>
              <w:pStyle w:val="Standard"/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EE" w:rsidRDefault="006C2CEE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6C2CEE" w:rsidTr="002B1645">
        <w:trPr>
          <w:trHeight w:val="250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EE" w:rsidRDefault="006C2CEE" w:rsidP="00231558">
            <w:pPr>
              <w:jc w:val="right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Docenti tutor/mentor</w:t>
            </w: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EE" w:rsidRDefault="006C2CEE" w:rsidP="00231558">
            <w:pPr>
              <w:pStyle w:val="Standard"/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EE" w:rsidRDefault="006C2CEE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780596" w:rsidTr="002B1645">
        <w:trPr>
          <w:trHeight w:val="290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ind w:left="360"/>
              <w:rPr>
                <w:rFonts w:ascii="Tahoma Bold" w:hAnsi="Tahoma Bold"/>
              </w:rPr>
            </w:pPr>
            <w:r>
              <w:rPr>
                <w:rFonts w:ascii="Tahoma Bold" w:hAnsi="Tahoma Bold"/>
              </w:rPr>
              <w:t>Coinvolgimento docenti curricolari</w:t>
            </w: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Attraverso…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Sì / No</w:t>
            </w:r>
          </w:p>
        </w:tc>
      </w:tr>
      <w:tr w:rsidR="00780596" w:rsidTr="002B1645">
        <w:trPr>
          <w:trHeight w:val="250"/>
        </w:trPr>
        <w:tc>
          <w:tcPr>
            <w:tcW w:w="42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jc w:val="right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Coordinatori di classe e simili</w:t>
            </w: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Partecipazione a GLI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780596" w:rsidTr="002B1645">
        <w:trPr>
          <w:trHeight w:val="250"/>
        </w:trPr>
        <w:tc>
          <w:tcPr>
            <w:tcW w:w="4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Rapporti con famiglie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780596" w:rsidTr="002B1645">
        <w:trPr>
          <w:trHeight w:val="730"/>
        </w:trPr>
        <w:tc>
          <w:tcPr>
            <w:tcW w:w="4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Tutoraggio alunni (Alternanza scuola –lavoro con l’ Istituto “Lombardo Radice”)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780596" w:rsidTr="002B1645">
        <w:trPr>
          <w:trHeight w:val="490"/>
        </w:trPr>
        <w:tc>
          <w:tcPr>
            <w:tcW w:w="4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780596" w:rsidTr="002B1645">
        <w:trPr>
          <w:trHeight w:val="250"/>
        </w:trPr>
        <w:tc>
          <w:tcPr>
            <w:tcW w:w="42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jc w:val="right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Docenti con specifica formazione</w:t>
            </w: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Partecipazione a GLI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780596" w:rsidTr="002B1645">
        <w:trPr>
          <w:trHeight w:val="250"/>
        </w:trPr>
        <w:tc>
          <w:tcPr>
            <w:tcW w:w="4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Rapporti con famiglie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780596" w:rsidTr="002B1645">
        <w:trPr>
          <w:trHeight w:val="250"/>
        </w:trPr>
        <w:tc>
          <w:tcPr>
            <w:tcW w:w="4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Tutoraggio alunni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780596" w:rsidTr="002B1645">
        <w:trPr>
          <w:trHeight w:val="490"/>
        </w:trPr>
        <w:tc>
          <w:tcPr>
            <w:tcW w:w="4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780596" w:rsidTr="002B1645">
        <w:trPr>
          <w:trHeight w:val="250"/>
        </w:trPr>
        <w:tc>
          <w:tcPr>
            <w:tcW w:w="42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jc w:val="right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Altri docenti</w:t>
            </w: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Partecipazione a GLI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780596" w:rsidTr="002B1645">
        <w:trPr>
          <w:trHeight w:val="250"/>
        </w:trPr>
        <w:tc>
          <w:tcPr>
            <w:tcW w:w="4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Rapporti con famiglie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780596" w:rsidTr="002B1645">
        <w:trPr>
          <w:trHeight w:val="250"/>
        </w:trPr>
        <w:tc>
          <w:tcPr>
            <w:tcW w:w="4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Tutoraggio alunni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780596" w:rsidTr="002B1645">
        <w:trPr>
          <w:trHeight w:val="490"/>
        </w:trPr>
        <w:tc>
          <w:tcPr>
            <w:tcW w:w="4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96" w:rsidRDefault="00780596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057A8F" w:rsidTr="002B1645">
        <w:trPr>
          <w:trHeight w:val="290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ind w:left="360"/>
              <w:rPr>
                <w:rFonts w:ascii="Tahoma Bold" w:hAnsi="Tahoma Bold"/>
              </w:rPr>
            </w:pPr>
            <w:r>
              <w:rPr>
                <w:rFonts w:ascii="Tahoma Bold" w:hAnsi="Tahoma Bold"/>
              </w:rPr>
              <w:t>Coinvolgimento docenti curricolari</w:t>
            </w: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Attraverso…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Sì / No</w:t>
            </w:r>
          </w:p>
        </w:tc>
      </w:tr>
      <w:tr w:rsidR="00057A8F" w:rsidTr="002B1645">
        <w:trPr>
          <w:trHeight w:val="250"/>
        </w:trPr>
        <w:tc>
          <w:tcPr>
            <w:tcW w:w="42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jc w:val="right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Coordinatori di classe e simili</w:t>
            </w: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Partecipazione a GLI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057A8F" w:rsidTr="002B1645">
        <w:trPr>
          <w:trHeight w:val="250"/>
        </w:trPr>
        <w:tc>
          <w:tcPr>
            <w:tcW w:w="4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Rapporti con famiglie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057A8F" w:rsidTr="002B1645">
        <w:trPr>
          <w:trHeight w:val="730"/>
        </w:trPr>
        <w:tc>
          <w:tcPr>
            <w:tcW w:w="4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Tutoraggio alunni (Alternanza scuola –lavoro con l’ Istituto “Lombardo Radice”)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057A8F" w:rsidTr="002B1645">
        <w:trPr>
          <w:trHeight w:val="490"/>
        </w:trPr>
        <w:tc>
          <w:tcPr>
            <w:tcW w:w="4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057A8F" w:rsidTr="002B1645">
        <w:trPr>
          <w:trHeight w:val="250"/>
        </w:trPr>
        <w:tc>
          <w:tcPr>
            <w:tcW w:w="42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jc w:val="right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Docenti con specifica formazione</w:t>
            </w: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Partecipazione a GLI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057A8F" w:rsidTr="002B1645">
        <w:trPr>
          <w:trHeight w:val="250"/>
        </w:trPr>
        <w:tc>
          <w:tcPr>
            <w:tcW w:w="4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Rapporti con famiglie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057A8F" w:rsidTr="002B1645">
        <w:trPr>
          <w:trHeight w:val="250"/>
        </w:trPr>
        <w:tc>
          <w:tcPr>
            <w:tcW w:w="4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Tutoraggio alunni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057A8F" w:rsidTr="002B1645">
        <w:trPr>
          <w:trHeight w:val="490"/>
        </w:trPr>
        <w:tc>
          <w:tcPr>
            <w:tcW w:w="4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057A8F" w:rsidTr="002B1645">
        <w:trPr>
          <w:trHeight w:val="250"/>
        </w:trPr>
        <w:tc>
          <w:tcPr>
            <w:tcW w:w="42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jc w:val="right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Altri docenti</w:t>
            </w: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Partecipazione a GLI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057A8F" w:rsidTr="002B1645">
        <w:trPr>
          <w:trHeight w:val="250"/>
        </w:trPr>
        <w:tc>
          <w:tcPr>
            <w:tcW w:w="4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Rapporti con famiglie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057A8F" w:rsidTr="002B1645">
        <w:trPr>
          <w:trHeight w:val="250"/>
        </w:trPr>
        <w:tc>
          <w:tcPr>
            <w:tcW w:w="4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Tutoraggio alunni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057A8F" w:rsidTr="002B1645">
        <w:trPr>
          <w:trHeight w:val="490"/>
        </w:trPr>
        <w:tc>
          <w:tcPr>
            <w:tcW w:w="4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8F" w:rsidRDefault="00057A8F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</w:tbl>
    <w:p w:rsidR="00601241" w:rsidRDefault="008B6E28" w:rsidP="00583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3004"/>
        <w:gridCol w:w="590"/>
        <w:gridCol w:w="330"/>
        <w:gridCol w:w="168"/>
        <w:gridCol w:w="683"/>
        <w:gridCol w:w="708"/>
      </w:tblGrid>
      <w:tr w:rsidR="00601241" w:rsidTr="002B1645">
        <w:trPr>
          <w:trHeight w:val="250"/>
        </w:trPr>
        <w:tc>
          <w:tcPr>
            <w:tcW w:w="4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B1645">
            <w:pPr>
              <w:shd w:val="clear" w:color="auto" w:fill="FFFFFF"/>
              <w:autoSpaceDN w:val="0"/>
              <w:spacing w:after="0" w:line="240" w:lineRule="auto"/>
              <w:ind w:left="720"/>
              <w:textAlignment w:val="baseline"/>
              <w:rPr>
                <w:rFonts w:ascii="Tahoma Bold" w:hAnsi="Tahoma Bold"/>
              </w:rPr>
            </w:pPr>
            <w:r>
              <w:rPr>
                <w:rFonts w:ascii="Tahoma Bold" w:hAnsi="Tahoma Bold"/>
              </w:rPr>
              <w:t>Coinvolgimento personale ATA</w:t>
            </w:r>
          </w:p>
        </w:tc>
        <w:tc>
          <w:tcPr>
            <w:tcW w:w="39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Vigilanza e supporto ai docenti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601241" w:rsidTr="002B1645">
        <w:trPr>
          <w:trHeight w:val="250"/>
        </w:trPr>
        <w:tc>
          <w:tcPr>
            <w:tcW w:w="4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Coinvolgimento in progetti di inclusione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601241" w:rsidTr="002B1645">
        <w:trPr>
          <w:trHeight w:val="490"/>
        </w:trPr>
        <w:tc>
          <w:tcPr>
            <w:tcW w:w="4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Coinvolgimento in attività di promozione della comunità educante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601241" w:rsidTr="002B1645">
        <w:trPr>
          <w:trHeight w:val="490"/>
        </w:trPr>
        <w:tc>
          <w:tcPr>
            <w:tcW w:w="4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B1645">
            <w:pPr>
              <w:shd w:val="clear" w:color="auto" w:fill="FFFFFF"/>
              <w:autoSpaceDN w:val="0"/>
              <w:spacing w:after="0" w:line="240" w:lineRule="auto"/>
              <w:ind w:left="720"/>
              <w:textAlignment w:val="baseline"/>
              <w:rPr>
                <w:rFonts w:ascii="Tahoma Bold" w:hAnsi="Tahoma Bold"/>
              </w:rPr>
            </w:pPr>
            <w:r>
              <w:rPr>
                <w:rFonts w:ascii="Tahoma Bold" w:hAnsi="Tahoma Bold"/>
              </w:rPr>
              <w:t>Rapporti con servizi socio-sanitari territoriali e istituzioni deputate alla sicurezza. Rapporti con CTS / CTI</w:t>
            </w:r>
          </w:p>
        </w:tc>
        <w:tc>
          <w:tcPr>
            <w:tcW w:w="39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Accordi di programma / protocolli di intesa formalizzati sulla disabilità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No</w:t>
            </w:r>
          </w:p>
        </w:tc>
      </w:tr>
      <w:tr w:rsidR="00601241" w:rsidTr="002B1645">
        <w:trPr>
          <w:trHeight w:val="490"/>
        </w:trPr>
        <w:tc>
          <w:tcPr>
            <w:tcW w:w="4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Accordi di programma / protocolli di intesa formalizzati su disagio e simili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No</w:t>
            </w:r>
          </w:p>
        </w:tc>
      </w:tr>
      <w:tr w:rsidR="00601241" w:rsidTr="002B1645">
        <w:trPr>
          <w:trHeight w:val="490"/>
        </w:trPr>
        <w:tc>
          <w:tcPr>
            <w:tcW w:w="4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Procedure condivise di intervento sulla disabilità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601241" w:rsidTr="002B1645">
        <w:trPr>
          <w:trHeight w:val="490"/>
        </w:trPr>
        <w:tc>
          <w:tcPr>
            <w:tcW w:w="4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Procedure condivise di intervento su disagio e simili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601241" w:rsidTr="002B1645">
        <w:trPr>
          <w:trHeight w:val="250"/>
        </w:trPr>
        <w:tc>
          <w:tcPr>
            <w:tcW w:w="4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Progetti territoriali integrati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601241" w:rsidTr="002B1645">
        <w:trPr>
          <w:trHeight w:val="250"/>
        </w:trPr>
        <w:tc>
          <w:tcPr>
            <w:tcW w:w="4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Rapporti con CTS / CTI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No</w:t>
            </w:r>
          </w:p>
        </w:tc>
      </w:tr>
      <w:tr w:rsidR="00601241" w:rsidTr="002B1645">
        <w:trPr>
          <w:trHeight w:val="250"/>
        </w:trPr>
        <w:tc>
          <w:tcPr>
            <w:tcW w:w="4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B1645">
            <w:pPr>
              <w:shd w:val="clear" w:color="auto" w:fill="FFFFFF"/>
              <w:autoSpaceDN w:val="0"/>
              <w:spacing w:after="0" w:line="240" w:lineRule="auto"/>
              <w:ind w:left="720"/>
              <w:textAlignment w:val="baseline"/>
              <w:rPr>
                <w:rFonts w:ascii="Tahoma Bold" w:hAnsi="Tahoma Bold"/>
              </w:rPr>
            </w:pPr>
            <w:r>
              <w:rPr>
                <w:rFonts w:ascii="Tahoma Bold" w:hAnsi="Tahoma Bold"/>
              </w:rPr>
              <w:t>Rapporti con privato sociale e volontariato</w:t>
            </w:r>
          </w:p>
        </w:tc>
        <w:tc>
          <w:tcPr>
            <w:tcW w:w="39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Progetti territoriali integrati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No</w:t>
            </w:r>
          </w:p>
        </w:tc>
      </w:tr>
      <w:tr w:rsidR="00601241" w:rsidTr="002B1645">
        <w:trPr>
          <w:trHeight w:val="250"/>
        </w:trPr>
        <w:tc>
          <w:tcPr>
            <w:tcW w:w="4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Progetti integrati a livello di singola scuola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601241" w:rsidTr="002B1645">
        <w:trPr>
          <w:trHeight w:val="250"/>
        </w:trPr>
        <w:tc>
          <w:tcPr>
            <w:tcW w:w="4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Progetti a livello di reti di scuole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No</w:t>
            </w:r>
          </w:p>
        </w:tc>
      </w:tr>
      <w:tr w:rsidR="00601241" w:rsidTr="002B1645">
        <w:trPr>
          <w:trHeight w:val="490"/>
        </w:trPr>
        <w:tc>
          <w:tcPr>
            <w:tcW w:w="4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B1645">
            <w:pPr>
              <w:shd w:val="clear" w:color="auto" w:fill="FFFFFF"/>
              <w:autoSpaceDN w:val="0"/>
              <w:spacing w:after="0" w:line="240" w:lineRule="auto"/>
              <w:ind w:left="720"/>
              <w:textAlignment w:val="baseline"/>
              <w:rPr>
                <w:rFonts w:ascii="Tahoma Bold" w:hAnsi="Tahoma Bold"/>
              </w:rPr>
            </w:pPr>
            <w:r>
              <w:rPr>
                <w:rFonts w:ascii="Tahoma Bold" w:hAnsi="Tahoma Bold"/>
              </w:rPr>
              <w:t>Formazione docenti</w:t>
            </w:r>
          </w:p>
        </w:tc>
        <w:tc>
          <w:tcPr>
            <w:tcW w:w="39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Strategie e metodologie educativo-didattiche / gestione della classe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601241" w:rsidTr="002B1645">
        <w:trPr>
          <w:trHeight w:val="490"/>
        </w:trPr>
        <w:tc>
          <w:tcPr>
            <w:tcW w:w="4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Didattica speciale e progetti educativo-didattici a prevalente tematica inclusiva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601241" w:rsidTr="002B1645">
        <w:trPr>
          <w:trHeight w:val="250"/>
        </w:trPr>
        <w:tc>
          <w:tcPr>
            <w:tcW w:w="4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Didattica interculturale / italiano L2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No</w:t>
            </w:r>
          </w:p>
        </w:tc>
      </w:tr>
      <w:tr w:rsidR="00601241" w:rsidTr="002B1645">
        <w:trPr>
          <w:trHeight w:val="490"/>
        </w:trPr>
        <w:tc>
          <w:tcPr>
            <w:tcW w:w="4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Psicologia e psicopatologia dell’età evolutiva (compresi DSA, ADHD, ecc.)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601241" w:rsidTr="002B1645">
        <w:trPr>
          <w:trHeight w:val="730"/>
        </w:trPr>
        <w:tc>
          <w:tcPr>
            <w:tcW w:w="4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Progetti di formazione su specifiche disabilità (autismo, ADHD, Dis. Intellettive, sensoriali…)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Si</w:t>
            </w:r>
          </w:p>
        </w:tc>
      </w:tr>
      <w:tr w:rsidR="00601241" w:rsidTr="002B1645">
        <w:trPr>
          <w:trHeight w:val="290"/>
        </w:trPr>
        <w:tc>
          <w:tcPr>
            <w:tcW w:w="7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rPr>
                <w:rFonts w:ascii="Tahoma Bold" w:hAnsi="Tahoma Bold"/>
              </w:rPr>
            </w:pPr>
            <w:r>
              <w:rPr>
                <w:rFonts w:ascii="Tahoma Bold" w:hAnsi="Tahoma Bold"/>
              </w:rPr>
              <w:lastRenderedPageBreak/>
              <w:t>Sintesi dei punti di forza e di criticità rilevati*: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tabs>
                <w:tab w:val="left" w:pos="720"/>
              </w:tabs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0</w:t>
            </w:r>
          </w:p>
        </w:tc>
        <w:tc>
          <w:tcPr>
            <w:tcW w:w="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tabs>
                <w:tab w:val="left" w:pos="720"/>
              </w:tabs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tabs>
                <w:tab w:val="left" w:pos="720"/>
              </w:tabs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tabs>
                <w:tab w:val="left" w:pos="720"/>
              </w:tabs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3</w:t>
            </w:r>
          </w:p>
        </w:tc>
      </w:tr>
      <w:tr w:rsidR="00601241" w:rsidTr="002B1645">
        <w:trPr>
          <w:trHeight w:val="70"/>
        </w:trPr>
        <w:tc>
          <w:tcPr>
            <w:tcW w:w="7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tabs>
                <w:tab w:val="left" w:pos="720"/>
              </w:tabs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Aspetti organizzativi e gestionali coinvolti nel cambiamento inclusivo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pStyle w:val="Standard"/>
            </w:pPr>
          </w:p>
        </w:tc>
        <w:tc>
          <w:tcPr>
            <w:tcW w:w="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pStyle w:val="Standard"/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pStyle w:val="Standard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tabs>
                <w:tab w:val="left" w:pos="720"/>
              </w:tabs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X</w:t>
            </w:r>
          </w:p>
        </w:tc>
      </w:tr>
      <w:tr w:rsidR="00601241" w:rsidTr="002B1645">
        <w:trPr>
          <w:trHeight w:val="490"/>
        </w:trPr>
        <w:tc>
          <w:tcPr>
            <w:tcW w:w="7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tabs>
                <w:tab w:val="left" w:pos="720"/>
              </w:tabs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Possibilità di strutturare percorsi specifici di formazione e aggiornamento degli insegnanti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pStyle w:val="Standard"/>
            </w:pPr>
          </w:p>
        </w:tc>
        <w:tc>
          <w:tcPr>
            <w:tcW w:w="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pStyle w:val="Standard"/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pStyle w:val="Standard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tabs>
                <w:tab w:val="left" w:pos="720"/>
              </w:tabs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X</w:t>
            </w:r>
          </w:p>
        </w:tc>
      </w:tr>
      <w:tr w:rsidR="00601241" w:rsidTr="002B1645">
        <w:trPr>
          <w:trHeight w:val="250"/>
        </w:trPr>
        <w:tc>
          <w:tcPr>
            <w:tcW w:w="7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tabs>
                <w:tab w:val="left" w:pos="720"/>
              </w:tabs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Adozione di strategie di valutazione coerenti con prassi inclusive;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pStyle w:val="Standard"/>
            </w:pPr>
          </w:p>
        </w:tc>
        <w:tc>
          <w:tcPr>
            <w:tcW w:w="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pStyle w:val="Standard"/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pStyle w:val="Standard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tabs>
                <w:tab w:val="left" w:pos="720"/>
              </w:tabs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X</w:t>
            </w:r>
          </w:p>
        </w:tc>
      </w:tr>
      <w:tr w:rsidR="00601241" w:rsidTr="002B1645">
        <w:trPr>
          <w:trHeight w:val="250"/>
        </w:trPr>
        <w:tc>
          <w:tcPr>
            <w:tcW w:w="7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tabs>
                <w:tab w:val="left" w:pos="720"/>
              </w:tabs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Organizzazione dei diversi tipi di sostegno presenti all’interno della scuola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pStyle w:val="Standard"/>
            </w:pPr>
          </w:p>
        </w:tc>
        <w:tc>
          <w:tcPr>
            <w:tcW w:w="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pStyle w:val="Standard"/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pStyle w:val="Standard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tabs>
                <w:tab w:val="left" w:pos="720"/>
              </w:tabs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X</w:t>
            </w:r>
          </w:p>
        </w:tc>
      </w:tr>
      <w:tr w:rsidR="00601241" w:rsidTr="002B1645">
        <w:trPr>
          <w:trHeight w:val="490"/>
        </w:trPr>
        <w:tc>
          <w:tcPr>
            <w:tcW w:w="7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tabs>
                <w:tab w:val="left" w:pos="720"/>
              </w:tabs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Organizzazione dei diversi tipi di sostegno presenti all’esterno della scuola, in rapporto ai diversi servizi esistenti;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pStyle w:val="Standard"/>
            </w:pPr>
          </w:p>
        </w:tc>
        <w:tc>
          <w:tcPr>
            <w:tcW w:w="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tabs>
                <w:tab w:val="left" w:pos="720"/>
              </w:tabs>
              <w:jc w:val="center"/>
              <w:rPr>
                <w:rFonts w:ascii="Tahoma Bold" w:hAnsi="Tahoma Bold"/>
                <w:sz w:val="20"/>
                <w:szCs w:val="20"/>
              </w:rPr>
            </w:pPr>
            <w:r>
              <w:rPr>
                <w:rFonts w:ascii="Tahoma Bold" w:hAnsi="Tahoma Bold"/>
                <w:sz w:val="20"/>
                <w:szCs w:val="20"/>
              </w:rPr>
              <w:t>X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pStyle w:val="Standard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pStyle w:val="Standard"/>
            </w:pPr>
          </w:p>
        </w:tc>
      </w:tr>
      <w:tr w:rsidR="00601241" w:rsidTr="002B1645">
        <w:trPr>
          <w:trHeight w:val="490"/>
        </w:trPr>
        <w:tc>
          <w:tcPr>
            <w:tcW w:w="7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tabs>
                <w:tab w:val="left" w:pos="720"/>
              </w:tabs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Ruolo delle famiglie e della comunità nel dare supporto e nel partecipare alle decisioni che riguardano l’organizzazione delle attività educative;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pStyle w:val="Standard"/>
            </w:pPr>
          </w:p>
        </w:tc>
        <w:tc>
          <w:tcPr>
            <w:tcW w:w="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pStyle w:val="Standard"/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pStyle w:val="Standard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41" w:rsidRDefault="00601241" w:rsidP="00231558">
            <w:pPr>
              <w:pStyle w:val="Standard"/>
            </w:pPr>
          </w:p>
        </w:tc>
      </w:tr>
    </w:tbl>
    <w:p w:rsidR="007461DF" w:rsidRDefault="007461DF" w:rsidP="00583C23">
      <w:pPr>
        <w:rPr>
          <w:rFonts w:ascii="Arial" w:hAnsi="Arial" w:cs="Arial"/>
          <w:sz w:val="24"/>
          <w:szCs w:val="24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6"/>
      </w:tblGrid>
      <w:tr w:rsidR="007461DF" w:rsidTr="002B1645">
        <w:trPr>
          <w:trHeight w:val="490"/>
        </w:trPr>
        <w:tc>
          <w:tcPr>
            <w:tcW w:w="9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1DF" w:rsidRDefault="007461DF" w:rsidP="00231558">
            <w:pPr>
              <w:tabs>
                <w:tab w:val="left" w:pos="720"/>
              </w:tabs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Sviluppo di un curricolo attento alle diversità e alla promozione di percorsi formativi inclusivi;</w:t>
            </w:r>
          </w:p>
        </w:tc>
      </w:tr>
      <w:tr w:rsidR="007461DF" w:rsidTr="002B1645">
        <w:trPr>
          <w:trHeight w:val="250"/>
        </w:trPr>
        <w:tc>
          <w:tcPr>
            <w:tcW w:w="9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1DF" w:rsidRDefault="007461DF" w:rsidP="00231558">
            <w:pPr>
              <w:tabs>
                <w:tab w:val="left" w:pos="720"/>
              </w:tabs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Valorizzazione delle risorse esistenti</w:t>
            </w:r>
          </w:p>
        </w:tc>
      </w:tr>
      <w:tr w:rsidR="007461DF" w:rsidTr="002B1645">
        <w:trPr>
          <w:trHeight w:val="490"/>
        </w:trPr>
        <w:tc>
          <w:tcPr>
            <w:tcW w:w="9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1DF" w:rsidRDefault="007461DF" w:rsidP="00231558">
            <w:pPr>
              <w:tabs>
                <w:tab w:val="left" w:pos="720"/>
              </w:tabs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Acquisizione e distribuzione di risorse aggiuntive utilizzabili per la realizzazione dei progetti di inclusione</w:t>
            </w:r>
          </w:p>
        </w:tc>
      </w:tr>
      <w:tr w:rsidR="007461DF" w:rsidTr="002B1645">
        <w:trPr>
          <w:trHeight w:val="730"/>
        </w:trPr>
        <w:tc>
          <w:tcPr>
            <w:tcW w:w="9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1DF" w:rsidRDefault="007461DF" w:rsidP="00231558">
            <w:pPr>
              <w:tabs>
                <w:tab w:val="left" w:pos="720"/>
              </w:tabs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Attenzione dedicata alle fasi di transizione che scandiscono l’ingresso nel sistema scolastico, la continuità tra i diversi ordini di scuola e il successivo inserimento lavorativo.</w:t>
            </w:r>
          </w:p>
        </w:tc>
      </w:tr>
      <w:tr w:rsidR="007461DF" w:rsidTr="002B1645">
        <w:trPr>
          <w:trHeight w:val="250"/>
        </w:trPr>
        <w:tc>
          <w:tcPr>
            <w:tcW w:w="9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1DF" w:rsidRDefault="007461DF" w:rsidP="00231558">
            <w:pPr>
              <w:tabs>
                <w:tab w:val="left" w:pos="720"/>
              </w:tabs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* = 0: per niente 1: poco 2: abbastanza 3: molto 4 moltissimo</w:t>
            </w:r>
          </w:p>
        </w:tc>
      </w:tr>
      <w:tr w:rsidR="007461DF" w:rsidTr="002B1645">
        <w:trPr>
          <w:trHeight w:val="569"/>
        </w:trPr>
        <w:tc>
          <w:tcPr>
            <w:tcW w:w="9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1DF" w:rsidRDefault="007461DF" w:rsidP="00231558">
            <w:pPr>
              <w:tabs>
                <w:tab w:val="left" w:pos="720"/>
              </w:tabs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Adattato dagli indicatori UNESCO per la valutazione del grado di inclusività dei sistemi scolastici</w:t>
            </w:r>
          </w:p>
        </w:tc>
      </w:tr>
    </w:tbl>
    <w:p w:rsidR="00BA237B" w:rsidRDefault="00BA237B" w:rsidP="00900BFD">
      <w:pPr>
        <w:rPr>
          <w:rFonts w:ascii="Arial" w:hAnsi="Arial" w:cs="Arial"/>
          <w:sz w:val="24"/>
          <w:szCs w:val="24"/>
        </w:rPr>
      </w:pPr>
    </w:p>
    <w:p w:rsidR="00900BFD" w:rsidRPr="00E07B74" w:rsidRDefault="008355DD" w:rsidP="002B164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Il Dirigente prosegue condividendo la proposta di organico di sostegno e altre risorse specifiche (AEC,</w:t>
      </w:r>
      <w:r w:rsidR="00F938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Assistenti Comunicazione ,ecc.</w:t>
      </w:r>
      <w:r w:rsidR="00BA237B">
        <w:rPr>
          <w:rFonts w:ascii="Arial" w:hAnsi="Arial" w:cs="Arial"/>
          <w:sz w:val="24"/>
          <w:szCs w:val="24"/>
        </w:rPr>
        <w:t>).</w:t>
      </w:r>
    </w:p>
    <w:p w:rsidR="00900BFD" w:rsidRPr="00E07B74" w:rsidRDefault="00900BFD" w:rsidP="00900BFD">
      <w:pPr>
        <w:pStyle w:val="Textbody"/>
        <w:rPr>
          <w:rFonts w:ascii="Arial" w:eastAsia="Tahoma Bold" w:hAnsi="Arial" w:cs="Arial"/>
          <w:b/>
          <w:color w:val="000000"/>
          <w:sz w:val="22"/>
          <w:szCs w:val="22"/>
          <w:u w:val="single"/>
          <w:lang w:val="it-IT"/>
        </w:rPr>
      </w:pPr>
    </w:p>
    <w:p w:rsidR="00900BFD" w:rsidRPr="00E07B74" w:rsidRDefault="00900BFD" w:rsidP="00900BFD">
      <w:pPr>
        <w:pStyle w:val="Textbody"/>
        <w:numPr>
          <w:ilvl w:val="0"/>
          <w:numId w:val="32"/>
        </w:numPr>
        <w:shd w:val="clear" w:color="auto" w:fill="auto"/>
        <w:spacing w:after="0" w:line="288" w:lineRule="auto"/>
        <w:ind w:left="284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n. 3 docenti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(psico-fisici)</w:t>
      </w: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per n. 3 alunni in situazione di gravità art.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3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-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comma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3 EH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-infanzia;</w:t>
      </w:r>
    </w:p>
    <w:p w:rsidR="00900BFD" w:rsidRPr="00E07B74" w:rsidRDefault="00900BFD" w:rsidP="00900BFD">
      <w:pPr>
        <w:pStyle w:val="Textbody"/>
        <w:numPr>
          <w:ilvl w:val="0"/>
          <w:numId w:val="32"/>
        </w:numPr>
        <w:shd w:val="clear" w:color="auto" w:fill="auto"/>
        <w:spacing w:after="0" w:line="288" w:lineRule="auto"/>
        <w:ind w:left="284"/>
        <w:jc w:val="both"/>
        <w:rPr>
          <w:rFonts w:ascii="Arial" w:eastAsia="Tahoma Bold" w:hAnsi="Arial" w:cs="Arial"/>
          <w:b/>
          <w:color w:val="000000"/>
          <w:sz w:val="22"/>
          <w:szCs w:val="22"/>
          <w:u w:val="single"/>
          <w:lang w:val="it-IT"/>
        </w:rPr>
      </w:pPr>
      <w:r w:rsidRPr="00E07B74">
        <w:rPr>
          <w:rFonts w:ascii="Arial" w:eastAsia="Tahoma Bold" w:hAnsi="Arial" w:cs="Arial"/>
          <w:b/>
          <w:color w:val="000000"/>
          <w:sz w:val="22"/>
          <w:szCs w:val="22"/>
          <w:u w:val="single"/>
          <w:lang w:val="it-IT"/>
        </w:rPr>
        <w:t>n. 20 docenti</w:t>
      </w:r>
      <w:r>
        <w:rPr>
          <w:rFonts w:ascii="Arial" w:eastAsia="Tahoma Bold" w:hAnsi="Arial" w:cs="Arial"/>
          <w:b/>
          <w:color w:val="000000"/>
          <w:sz w:val="22"/>
          <w:szCs w:val="22"/>
          <w:u w:val="single"/>
          <w:lang w:val="it-IT"/>
        </w:rPr>
        <w:t xml:space="preserve"> (psico-fisici)</w:t>
      </w:r>
      <w:r w:rsidRPr="00E07B74">
        <w:rPr>
          <w:rFonts w:ascii="Arial" w:eastAsia="Tahoma Bold" w:hAnsi="Arial" w:cs="Arial"/>
          <w:b/>
          <w:color w:val="000000"/>
          <w:sz w:val="22"/>
          <w:szCs w:val="22"/>
          <w:u w:val="single"/>
          <w:lang w:val="it-IT"/>
        </w:rPr>
        <w:t xml:space="preserve"> per n. 20 alunni in situa</w:t>
      </w:r>
      <w:r>
        <w:rPr>
          <w:rFonts w:ascii="Arial" w:eastAsia="Tahoma Bold" w:hAnsi="Arial" w:cs="Arial"/>
          <w:b/>
          <w:color w:val="000000"/>
          <w:sz w:val="22"/>
          <w:szCs w:val="22"/>
          <w:u w:val="single"/>
          <w:lang w:val="it-IT"/>
        </w:rPr>
        <w:t xml:space="preserve">zione di gravità art. 3- comma 3 </w:t>
      </w:r>
      <w:r w:rsidRPr="00E07B74">
        <w:rPr>
          <w:rFonts w:ascii="Arial" w:eastAsia="Tahoma Bold" w:hAnsi="Arial" w:cs="Arial"/>
          <w:b/>
          <w:color w:val="000000"/>
          <w:sz w:val="22"/>
          <w:szCs w:val="22"/>
          <w:u w:val="single"/>
          <w:lang w:val="it-IT"/>
        </w:rPr>
        <w:t>EH</w:t>
      </w:r>
      <w:r>
        <w:rPr>
          <w:rFonts w:ascii="Arial" w:eastAsia="Tahoma Bold" w:hAnsi="Arial" w:cs="Arial"/>
          <w:b/>
          <w:color w:val="000000"/>
          <w:sz w:val="22"/>
          <w:szCs w:val="22"/>
          <w:u w:val="single"/>
          <w:lang w:val="it-IT"/>
        </w:rPr>
        <w:t xml:space="preserve"> </w:t>
      </w:r>
      <w:r w:rsidRPr="00E07B74">
        <w:rPr>
          <w:rFonts w:ascii="Arial" w:eastAsia="Tahoma Bold" w:hAnsi="Arial" w:cs="Arial"/>
          <w:b/>
          <w:color w:val="000000"/>
          <w:sz w:val="22"/>
          <w:szCs w:val="22"/>
          <w:u w:val="single"/>
          <w:lang w:val="it-IT"/>
        </w:rPr>
        <w:t>-primaria;</w:t>
      </w:r>
    </w:p>
    <w:p w:rsidR="00900BFD" w:rsidRPr="00E07B74" w:rsidRDefault="00900BFD" w:rsidP="00900BFD">
      <w:pPr>
        <w:pStyle w:val="Textbody"/>
        <w:numPr>
          <w:ilvl w:val="0"/>
          <w:numId w:val="32"/>
        </w:numPr>
        <w:shd w:val="clear" w:color="auto" w:fill="auto"/>
        <w:spacing w:after="0" w:line="288" w:lineRule="auto"/>
        <w:ind w:left="284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n. 1 docente (udito) per n.1 alunno in situazione di gravità art.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3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– </w:t>
      </w: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comma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3 CH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-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primaria;</w:t>
      </w:r>
    </w:p>
    <w:p w:rsidR="00900BFD" w:rsidRPr="00E07B74" w:rsidRDefault="00900BFD" w:rsidP="00900BFD">
      <w:pPr>
        <w:pStyle w:val="Textbody"/>
        <w:numPr>
          <w:ilvl w:val="0"/>
          <w:numId w:val="32"/>
        </w:numPr>
        <w:shd w:val="clear" w:color="auto" w:fill="auto"/>
        <w:spacing w:after="0" w:line="288" w:lineRule="auto"/>
        <w:ind w:left="284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n. 9 docenti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(psico-fisici) </w:t>
      </w: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per n. 18 alunni art.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3-comma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1 EH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-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primaria;</w:t>
      </w:r>
    </w:p>
    <w:p w:rsidR="00900BFD" w:rsidRPr="00E07B74" w:rsidRDefault="00900BFD" w:rsidP="00900BFD">
      <w:pPr>
        <w:pStyle w:val="Textbody"/>
        <w:numPr>
          <w:ilvl w:val="0"/>
          <w:numId w:val="32"/>
        </w:numPr>
        <w:shd w:val="clear" w:color="auto" w:fill="auto"/>
        <w:spacing w:after="0" w:line="288" w:lineRule="auto"/>
        <w:ind w:left="284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n. 4 docenti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(psico-fisici)</w:t>
      </w: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per n. 4 alunni in situa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zione di gravità art. 3 – comma 3 </w:t>
      </w: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EH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-secondaria;</w:t>
      </w:r>
    </w:p>
    <w:p w:rsidR="00900BFD" w:rsidRPr="00E07B74" w:rsidRDefault="00900BFD" w:rsidP="00900BFD">
      <w:pPr>
        <w:pStyle w:val="Textbody"/>
        <w:numPr>
          <w:ilvl w:val="0"/>
          <w:numId w:val="32"/>
        </w:numPr>
        <w:shd w:val="clear" w:color="auto" w:fill="auto"/>
        <w:spacing w:after="0" w:line="288" w:lineRule="auto"/>
        <w:ind w:left="284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n. 1 docenti(psico-fisici) per n. 2 alunni art. 3 – comma 1 </w:t>
      </w: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EH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-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secondaria;</w:t>
      </w:r>
    </w:p>
    <w:p w:rsidR="00900BFD" w:rsidRPr="00E07B74" w:rsidRDefault="00900BFD" w:rsidP="00900BFD">
      <w:pPr>
        <w:pStyle w:val="Textbody"/>
        <w:numPr>
          <w:ilvl w:val="0"/>
          <w:numId w:val="32"/>
        </w:numPr>
        <w:shd w:val="clear" w:color="auto" w:fill="auto"/>
        <w:spacing w:after="0" w:line="288" w:lineRule="auto"/>
        <w:ind w:left="284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n. 25 alunni con assistenza di base; </w:t>
      </w:r>
    </w:p>
    <w:p w:rsidR="00900BFD" w:rsidRPr="00E07B74" w:rsidRDefault="00900BFD" w:rsidP="00900BFD">
      <w:pPr>
        <w:pStyle w:val="Textbody"/>
        <w:numPr>
          <w:ilvl w:val="0"/>
          <w:numId w:val="32"/>
        </w:numPr>
        <w:shd w:val="clear" w:color="auto" w:fill="auto"/>
        <w:spacing w:after="0" w:line="288" w:lineRule="auto"/>
        <w:ind w:left="284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n. </w:t>
      </w:r>
      <w:r w:rsidRPr="002B1645">
        <w:rPr>
          <w:rFonts w:ascii="Arial" w:hAnsi="Arial" w:cs="Arial"/>
          <w:b/>
          <w:color w:val="000000"/>
          <w:sz w:val="22"/>
          <w:szCs w:val="22"/>
          <w:u w:val="single"/>
        </w:rPr>
        <w:t>da stabilire assistenza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migliorativa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aggiuntiva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specialistica;</w:t>
      </w:r>
    </w:p>
    <w:p w:rsidR="00900BFD" w:rsidRPr="00E07B74" w:rsidRDefault="00900BFD" w:rsidP="00900BFD">
      <w:pPr>
        <w:pStyle w:val="Textbody"/>
        <w:numPr>
          <w:ilvl w:val="0"/>
          <w:numId w:val="32"/>
        </w:numPr>
        <w:shd w:val="clear" w:color="auto" w:fill="auto"/>
        <w:spacing w:after="0" w:line="288" w:lineRule="auto"/>
        <w:ind w:left="284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n. 1 assistenza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all’autonomia e comunicazione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città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metropolitana; </w:t>
      </w:r>
    </w:p>
    <w:p w:rsidR="00900BFD" w:rsidRPr="00E07B74" w:rsidRDefault="00900BFD" w:rsidP="00900BFD">
      <w:pPr>
        <w:pStyle w:val="Textbody"/>
        <w:numPr>
          <w:ilvl w:val="0"/>
          <w:numId w:val="32"/>
        </w:numPr>
        <w:shd w:val="clear" w:color="auto" w:fill="auto"/>
        <w:spacing w:after="0" w:line="288" w:lineRule="auto"/>
        <w:ind w:left="284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n. 23 assistenti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all'autonomia e alla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comunicazione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E07B74">
        <w:rPr>
          <w:rFonts w:ascii="Arial" w:hAnsi="Arial" w:cs="Arial"/>
          <w:b/>
          <w:color w:val="000000"/>
          <w:sz w:val="22"/>
          <w:szCs w:val="22"/>
          <w:u w:val="single"/>
        </w:rPr>
        <w:t>comunali.</w:t>
      </w:r>
    </w:p>
    <w:p w:rsidR="002B1645" w:rsidRDefault="002B1645" w:rsidP="00583C23">
      <w:pPr>
        <w:rPr>
          <w:rFonts w:ascii="Arial" w:hAnsi="Arial" w:cs="Arial"/>
          <w:b/>
          <w:sz w:val="24"/>
          <w:szCs w:val="24"/>
        </w:rPr>
      </w:pPr>
      <w:r w:rsidRPr="00035F3E">
        <w:rPr>
          <w:rFonts w:cstheme="minorHAnsi"/>
          <w:sz w:val="28"/>
          <w:szCs w:val="28"/>
        </w:rPr>
        <w:t xml:space="preserve">Il Collegio approva all’unanimità con </w:t>
      </w:r>
      <w:r w:rsidRPr="00035F3E">
        <w:rPr>
          <w:rFonts w:cstheme="minorHAnsi"/>
          <w:b/>
          <w:sz w:val="28"/>
          <w:szCs w:val="28"/>
        </w:rPr>
        <w:t>delibera n.</w:t>
      </w:r>
      <w:r>
        <w:rPr>
          <w:rFonts w:cstheme="minorHAnsi"/>
          <w:b/>
          <w:sz w:val="28"/>
          <w:szCs w:val="28"/>
        </w:rPr>
        <w:t xml:space="preserve"> 2</w:t>
      </w:r>
      <w:r w:rsidRPr="00035F3E">
        <w:rPr>
          <w:rFonts w:cstheme="minorHAnsi"/>
          <w:sz w:val="28"/>
          <w:szCs w:val="28"/>
        </w:rPr>
        <w:t>.</w:t>
      </w:r>
    </w:p>
    <w:p w:rsidR="00583C23" w:rsidRDefault="001F6FE6" w:rsidP="002B1645">
      <w:pPr>
        <w:jc w:val="both"/>
        <w:rPr>
          <w:b/>
        </w:rPr>
      </w:pPr>
      <w:r w:rsidRPr="00B1688D">
        <w:rPr>
          <w:rFonts w:ascii="Arial" w:hAnsi="Arial" w:cs="Arial"/>
          <w:b/>
          <w:sz w:val="24"/>
          <w:szCs w:val="24"/>
        </w:rPr>
        <w:t>5.Calendario anno scolastico 2021/2022.</w:t>
      </w:r>
      <w:r>
        <w:rPr>
          <w:rFonts w:ascii="Arial" w:hAnsi="Arial" w:cs="Arial"/>
          <w:sz w:val="24"/>
          <w:szCs w:val="24"/>
        </w:rPr>
        <w:t xml:space="preserve"> Il Dirigente comunica che la regione Sicilia non</w:t>
      </w:r>
      <w:r w:rsidRPr="001F6F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 ancora pubblicato il calendario scolastico ufficiale. Pertanto, in attesa della decisione </w:t>
      </w:r>
      <w:r>
        <w:rPr>
          <w:rFonts w:ascii="Arial" w:hAnsi="Arial" w:cs="Arial"/>
          <w:sz w:val="24"/>
          <w:szCs w:val="24"/>
        </w:rPr>
        <w:lastRenderedPageBreak/>
        <w:t xml:space="preserve">assembleare, si ipotizza </w:t>
      </w:r>
      <w:r w:rsidR="002B1645">
        <w:rPr>
          <w:rFonts w:ascii="Arial" w:hAnsi="Arial" w:cs="Arial"/>
          <w:sz w:val="24"/>
          <w:szCs w:val="24"/>
        </w:rPr>
        <w:t xml:space="preserve">di proporre al C. di I. </w:t>
      </w:r>
      <w:r>
        <w:rPr>
          <w:rFonts w:ascii="Arial" w:hAnsi="Arial" w:cs="Arial"/>
          <w:sz w:val="24"/>
          <w:szCs w:val="24"/>
        </w:rPr>
        <w:t>il seguente calendario</w:t>
      </w:r>
      <w:r w:rsidR="002B1645">
        <w:rPr>
          <w:rFonts w:ascii="Arial" w:hAnsi="Arial" w:cs="Arial"/>
          <w:sz w:val="24"/>
          <w:szCs w:val="24"/>
        </w:rPr>
        <w:t xml:space="preserve"> con i giorni di sospensione delle attività didattiche:</w:t>
      </w:r>
    </w:p>
    <w:p w:rsidR="00583C23" w:rsidRPr="009B134B" w:rsidRDefault="00583C23" w:rsidP="00583C23">
      <w:pPr>
        <w:rPr>
          <w:b/>
        </w:rPr>
      </w:pPr>
      <w:r w:rsidRPr="009B134B">
        <w:rPr>
          <w:b/>
        </w:rPr>
        <w:t>Ipotesi inizio lezioni</w:t>
      </w:r>
      <w:r w:rsidRPr="009B134B">
        <w:rPr>
          <w:b/>
        </w:rPr>
        <w:tab/>
        <w:t>da lunedì 13 settembre</w:t>
      </w:r>
    </w:p>
    <w:p w:rsidR="00583C23" w:rsidRPr="009B134B" w:rsidRDefault="00583C23" w:rsidP="00583C23">
      <w:pPr>
        <w:rPr>
          <w:b/>
        </w:rPr>
      </w:pPr>
      <w:r w:rsidRPr="009B134B">
        <w:rPr>
          <w:b/>
        </w:rPr>
        <w:t>I defunti</w:t>
      </w:r>
      <w:r w:rsidRPr="009B134B">
        <w:rPr>
          <w:b/>
        </w:rPr>
        <w:tab/>
      </w:r>
      <w:r w:rsidRPr="009B134B">
        <w:rPr>
          <w:b/>
        </w:rPr>
        <w:tab/>
        <w:t>martedì 2 novembre</w:t>
      </w:r>
    </w:p>
    <w:p w:rsidR="00583C23" w:rsidRPr="009B134B" w:rsidRDefault="00583C23" w:rsidP="00583C23">
      <w:pPr>
        <w:rPr>
          <w:b/>
          <w:color w:val="FF0000"/>
        </w:rPr>
      </w:pPr>
      <w:r w:rsidRPr="009B134B">
        <w:rPr>
          <w:b/>
          <w:color w:val="FF0000"/>
        </w:rPr>
        <w:t>Immacolata</w:t>
      </w:r>
      <w:r w:rsidRPr="009B134B">
        <w:rPr>
          <w:b/>
          <w:color w:val="FF0000"/>
        </w:rPr>
        <w:tab/>
      </w:r>
      <w:r w:rsidRPr="009B134B">
        <w:rPr>
          <w:b/>
          <w:color w:val="FF0000"/>
        </w:rPr>
        <w:tab/>
        <w:t>mercoledì 8 dicembre</w:t>
      </w:r>
    </w:p>
    <w:p w:rsidR="00583C23" w:rsidRDefault="00583C23" w:rsidP="00583C23">
      <w:pPr>
        <w:rPr>
          <w:b/>
        </w:rPr>
      </w:pPr>
      <w:r>
        <w:rPr>
          <w:b/>
        </w:rPr>
        <w:t>Vacanze natalizie</w:t>
      </w:r>
      <w:r>
        <w:rPr>
          <w:b/>
        </w:rPr>
        <w:tab/>
        <w:t>da giovedì 23 dicembre a venerdì 7 gennaio</w:t>
      </w:r>
    </w:p>
    <w:p w:rsidR="00583C23" w:rsidRDefault="00583C23" w:rsidP="00583C23">
      <w:pPr>
        <w:rPr>
          <w:b/>
          <w:color w:val="FF0000"/>
        </w:rPr>
      </w:pPr>
      <w:r w:rsidRPr="009B134B">
        <w:rPr>
          <w:b/>
          <w:color w:val="FF0000"/>
        </w:rPr>
        <w:t>Sant’Agata</w:t>
      </w:r>
      <w:r w:rsidRPr="009B134B">
        <w:rPr>
          <w:b/>
          <w:color w:val="FF0000"/>
        </w:rPr>
        <w:tab/>
      </w:r>
      <w:r w:rsidRPr="009B134B">
        <w:rPr>
          <w:b/>
          <w:color w:val="FF0000"/>
        </w:rPr>
        <w:tab/>
        <w:t>sabato 5 febbraio</w:t>
      </w:r>
    </w:p>
    <w:p w:rsidR="00583C23" w:rsidRDefault="00583C23" w:rsidP="00583C23">
      <w:pPr>
        <w:rPr>
          <w:b/>
        </w:rPr>
      </w:pPr>
      <w:r w:rsidRPr="00F65554">
        <w:rPr>
          <w:b/>
        </w:rPr>
        <w:t>Carnevale</w:t>
      </w:r>
      <w:r w:rsidRPr="00F65554">
        <w:rPr>
          <w:b/>
        </w:rPr>
        <w:tab/>
      </w:r>
      <w:r w:rsidRPr="00F65554">
        <w:rPr>
          <w:b/>
        </w:rPr>
        <w:tab/>
        <w:t>martedì 1 marzo</w:t>
      </w:r>
    </w:p>
    <w:p w:rsidR="00583C23" w:rsidRDefault="00583C23" w:rsidP="00583C23">
      <w:pPr>
        <w:rPr>
          <w:b/>
          <w:color w:val="FF0000"/>
        </w:rPr>
      </w:pPr>
      <w:r w:rsidRPr="00F65554">
        <w:rPr>
          <w:b/>
          <w:color w:val="FF0000"/>
        </w:rPr>
        <w:t>Vacanze pasquali</w:t>
      </w:r>
      <w:r w:rsidRPr="00F65554">
        <w:rPr>
          <w:b/>
          <w:color w:val="FF0000"/>
        </w:rPr>
        <w:tab/>
        <w:t>da giovedì 14 a martedì 19</w:t>
      </w:r>
      <w:r w:rsidRPr="00573E73">
        <w:rPr>
          <w:b/>
          <w:color w:val="FF0000"/>
        </w:rPr>
        <w:t xml:space="preserve"> </w:t>
      </w:r>
      <w:r w:rsidRPr="00F65554">
        <w:rPr>
          <w:b/>
          <w:color w:val="FF0000"/>
        </w:rPr>
        <w:t>aprile</w:t>
      </w:r>
    </w:p>
    <w:p w:rsidR="00583C23" w:rsidRDefault="00583C23" w:rsidP="00583C23">
      <w:pPr>
        <w:rPr>
          <w:b/>
          <w:color w:val="FF0000"/>
        </w:rPr>
      </w:pPr>
      <w:r>
        <w:rPr>
          <w:b/>
          <w:color w:val="FF0000"/>
        </w:rPr>
        <w:t>Liberazione</w:t>
      </w:r>
      <w:r>
        <w:rPr>
          <w:b/>
          <w:color w:val="FF0000"/>
        </w:rPr>
        <w:tab/>
      </w:r>
      <w:r>
        <w:rPr>
          <w:b/>
          <w:color w:val="FF0000"/>
        </w:rPr>
        <w:tab/>
        <w:t>lunedì 25 aprile</w:t>
      </w:r>
    </w:p>
    <w:p w:rsidR="00583C23" w:rsidRDefault="00583C23" w:rsidP="00583C23">
      <w:pPr>
        <w:rPr>
          <w:b/>
          <w:color w:val="FF0000"/>
        </w:rPr>
      </w:pPr>
      <w:r>
        <w:rPr>
          <w:b/>
          <w:color w:val="FF0000"/>
        </w:rPr>
        <w:t>Lavoratori</w:t>
      </w:r>
      <w:r>
        <w:rPr>
          <w:b/>
          <w:color w:val="FF0000"/>
        </w:rPr>
        <w:tab/>
      </w:r>
      <w:r>
        <w:rPr>
          <w:b/>
          <w:color w:val="FF0000"/>
        </w:rPr>
        <w:tab/>
        <w:t>domenica 1 maggio</w:t>
      </w:r>
    </w:p>
    <w:p w:rsidR="00583C23" w:rsidRDefault="00583C23" w:rsidP="00583C23">
      <w:pPr>
        <w:rPr>
          <w:b/>
          <w:color w:val="FF0000"/>
        </w:rPr>
      </w:pPr>
      <w:r>
        <w:rPr>
          <w:b/>
          <w:color w:val="FF0000"/>
        </w:rPr>
        <w:t>Repubblica</w:t>
      </w:r>
      <w:r>
        <w:rPr>
          <w:b/>
          <w:color w:val="FF0000"/>
        </w:rPr>
        <w:tab/>
      </w:r>
      <w:r>
        <w:rPr>
          <w:b/>
          <w:color w:val="FF0000"/>
        </w:rPr>
        <w:tab/>
        <w:t>giovedì 2 giugno</w:t>
      </w:r>
    </w:p>
    <w:p w:rsidR="00583C23" w:rsidRDefault="00583C23" w:rsidP="00583C23">
      <w:pPr>
        <w:rPr>
          <w:b/>
        </w:rPr>
      </w:pPr>
      <w:r>
        <w:rPr>
          <w:b/>
        </w:rPr>
        <w:t>Ultimo giorno lezioni</w:t>
      </w:r>
      <w:r>
        <w:rPr>
          <w:b/>
        </w:rPr>
        <w:tab/>
        <w:t>venerdì 10 giugno</w:t>
      </w:r>
    </w:p>
    <w:p w:rsidR="00583C23" w:rsidRDefault="00583C23" w:rsidP="00583C23">
      <w:pPr>
        <w:rPr>
          <w:b/>
        </w:rPr>
      </w:pPr>
      <w:r>
        <w:rPr>
          <w:b/>
        </w:rPr>
        <w:t>Ultimo giorno infanzia</w:t>
      </w:r>
      <w:r>
        <w:rPr>
          <w:b/>
        </w:rPr>
        <w:tab/>
        <w:t>giovedì 30 giugno</w:t>
      </w:r>
    </w:p>
    <w:p w:rsidR="00D70EB7" w:rsidRDefault="00D70EB7" w:rsidP="00D70EB7">
      <w:pPr>
        <w:rPr>
          <w:b/>
        </w:rPr>
      </w:pPr>
      <w:r>
        <w:rPr>
          <w:rFonts w:ascii="Arial" w:hAnsi="Arial" w:cs="Arial"/>
          <w:sz w:val="24"/>
          <w:szCs w:val="24"/>
        </w:rPr>
        <w:t>Dopo ampia discussione, il Collegio</w:t>
      </w:r>
      <w:r w:rsidRPr="00D70E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approva all’unanimità con </w:t>
      </w:r>
      <w:r w:rsidRPr="00D70EB7">
        <w:rPr>
          <w:rFonts w:ascii="Arial" w:hAnsi="Arial" w:cs="Arial"/>
          <w:b/>
          <w:sz w:val="24"/>
          <w:szCs w:val="24"/>
        </w:rPr>
        <w:t>delibera n.</w:t>
      </w:r>
      <w:r w:rsidR="006F58D0">
        <w:rPr>
          <w:rFonts w:ascii="Arial" w:hAnsi="Arial" w:cs="Arial"/>
          <w:b/>
          <w:sz w:val="24"/>
          <w:szCs w:val="24"/>
        </w:rPr>
        <w:t xml:space="preserve"> 3</w:t>
      </w:r>
      <w:r>
        <w:rPr>
          <w:rFonts w:ascii="Arial" w:hAnsi="Arial" w:cs="Arial"/>
          <w:b/>
          <w:sz w:val="24"/>
          <w:szCs w:val="24"/>
        </w:rPr>
        <w:t>.</w:t>
      </w:r>
    </w:p>
    <w:p w:rsidR="0034430D" w:rsidRPr="00D70EB7" w:rsidRDefault="007F7970" w:rsidP="00D70EB7">
      <w:pPr>
        <w:rPr>
          <w:b/>
        </w:rPr>
      </w:pPr>
      <w:r w:rsidRPr="004C4ADC">
        <w:rPr>
          <w:rFonts w:ascii="Arial" w:hAnsi="Arial" w:cs="Arial"/>
          <w:b/>
          <w:sz w:val="24"/>
          <w:szCs w:val="24"/>
        </w:rPr>
        <w:t>6.</w:t>
      </w:r>
      <w:r w:rsidR="00CE644A">
        <w:rPr>
          <w:rFonts w:ascii="Arial" w:hAnsi="Arial" w:cs="Arial"/>
          <w:b/>
          <w:sz w:val="24"/>
          <w:szCs w:val="24"/>
        </w:rPr>
        <w:t xml:space="preserve"> Ratifica variazione libro di testo di spagnolo</w:t>
      </w:r>
      <w:r w:rsidR="005E58BF" w:rsidRPr="00D613BA">
        <w:rPr>
          <w:rFonts w:ascii="Arial" w:hAnsi="Arial" w:cs="Arial"/>
          <w:sz w:val="24"/>
          <w:szCs w:val="24"/>
        </w:rPr>
        <w:t>.</w:t>
      </w:r>
      <w:r w:rsidR="00D613BA" w:rsidRPr="00D613BA">
        <w:rPr>
          <w:rFonts w:ascii="Arial" w:hAnsi="Arial" w:cs="Arial"/>
          <w:sz w:val="24"/>
          <w:szCs w:val="24"/>
        </w:rPr>
        <w:t>Il</w:t>
      </w:r>
      <w:r w:rsidR="00D613BA">
        <w:rPr>
          <w:rFonts w:ascii="Arial" w:hAnsi="Arial" w:cs="Arial"/>
          <w:b/>
          <w:sz w:val="24"/>
          <w:szCs w:val="24"/>
        </w:rPr>
        <w:t xml:space="preserve"> </w:t>
      </w:r>
      <w:r w:rsidR="00D613BA" w:rsidRPr="00D613BA">
        <w:rPr>
          <w:rFonts w:ascii="Arial" w:hAnsi="Arial" w:cs="Arial"/>
          <w:sz w:val="24"/>
          <w:szCs w:val="24"/>
        </w:rPr>
        <w:t>Dirigente S</w:t>
      </w:r>
      <w:r w:rsidR="00D613BA">
        <w:rPr>
          <w:rFonts w:ascii="Arial" w:hAnsi="Arial" w:cs="Arial"/>
          <w:sz w:val="24"/>
          <w:szCs w:val="24"/>
        </w:rPr>
        <w:t>colastico</w:t>
      </w:r>
      <w:r w:rsidR="00B823D9">
        <w:rPr>
          <w:rFonts w:ascii="Arial" w:hAnsi="Arial" w:cs="Arial"/>
          <w:sz w:val="24"/>
          <w:szCs w:val="24"/>
        </w:rPr>
        <w:t xml:space="preserve"> comunica che il testo di spagnolo non è in produzione,</w:t>
      </w:r>
      <w:r w:rsidR="00C12781">
        <w:rPr>
          <w:rFonts w:ascii="Arial" w:hAnsi="Arial" w:cs="Arial"/>
          <w:sz w:val="24"/>
          <w:szCs w:val="24"/>
        </w:rPr>
        <w:t xml:space="preserve"> </w:t>
      </w:r>
      <w:r w:rsidR="0090700D">
        <w:rPr>
          <w:rFonts w:ascii="Arial" w:hAnsi="Arial" w:cs="Arial"/>
          <w:sz w:val="24"/>
          <w:szCs w:val="24"/>
        </w:rPr>
        <w:t xml:space="preserve">pertanto, </w:t>
      </w:r>
      <w:r w:rsidR="00B2389A">
        <w:rPr>
          <w:rFonts w:ascii="Arial" w:hAnsi="Arial" w:cs="Arial"/>
          <w:sz w:val="24"/>
          <w:szCs w:val="24"/>
        </w:rPr>
        <w:t>si è optato per un altro testo.</w:t>
      </w:r>
      <w:r w:rsidR="0090700D">
        <w:rPr>
          <w:rFonts w:ascii="Arial" w:hAnsi="Arial" w:cs="Arial"/>
          <w:sz w:val="24"/>
          <w:szCs w:val="24"/>
        </w:rPr>
        <w:t xml:space="preserve"> Il Collegio approva all’unanimità con </w:t>
      </w:r>
      <w:r w:rsidR="0090700D" w:rsidRPr="0090700D">
        <w:rPr>
          <w:rFonts w:ascii="Arial" w:hAnsi="Arial" w:cs="Arial"/>
          <w:b/>
          <w:sz w:val="24"/>
          <w:szCs w:val="24"/>
        </w:rPr>
        <w:t>delibera n.</w:t>
      </w:r>
      <w:r w:rsidR="006F58D0">
        <w:rPr>
          <w:rFonts w:ascii="Arial" w:hAnsi="Arial" w:cs="Arial"/>
          <w:b/>
          <w:sz w:val="24"/>
          <w:szCs w:val="24"/>
        </w:rPr>
        <w:t xml:space="preserve"> 4.</w:t>
      </w:r>
      <w:r w:rsidR="00D613BA">
        <w:rPr>
          <w:rFonts w:ascii="Arial" w:hAnsi="Arial" w:cs="Arial"/>
          <w:sz w:val="24"/>
          <w:szCs w:val="24"/>
        </w:rPr>
        <w:t xml:space="preserve"> </w:t>
      </w:r>
    </w:p>
    <w:p w:rsidR="009B0852" w:rsidRPr="004C4ADC" w:rsidRDefault="00A9666A" w:rsidP="004C4ADC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4C4ADC">
        <w:rPr>
          <w:rFonts w:ascii="Arial" w:hAnsi="Arial" w:cs="Arial"/>
          <w:b/>
          <w:sz w:val="24"/>
          <w:szCs w:val="24"/>
        </w:rPr>
        <w:t>7.</w:t>
      </w:r>
      <w:r w:rsidR="00D1706D" w:rsidRPr="004C4ADC">
        <w:rPr>
          <w:rFonts w:ascii="Arial" w:hAnsi="Arial" w:cs="Arial"/>
          <w:b/>
          <w:sz w:val="24"/>
          <w:szCs w:val="24"/>
        </w:rPr>
        <w:t xml:space="preserve"> </w:t>
      </w:r>
      <w:r w:rsidR="00CE644A">
        <w:rPr>
          <w:rFonts w:ascii="Arial" w:hAnsi="Arial" w:cs="Arial"/>
          <w:b/>
          <w:sz w:val="24"/>
          <w:szCs w:val="24"/>
        </w:rPr>
        <w:t>Varie ed eventuali</w:t>
      </w:r>
      <w:r w:rsidR="00CE644A">
        <w:rPr>
          <w:rFonts w:ascii="Arial" w:hAnsi="Arial" w:cs="Arial"/>
          <w:sz w:val="24"/>
          <w:szCs w:val="24"/>
        </w:rPr>
        <w:t>.</w:t>
      </w:r>
      <w:r w:rsidR="0090700D">
        <w:rPr>
          <w:rFonts w:ascii="Arial" w:hAnsi="Arial" w:cs="Arial"/>
          <w:sz w:val="24"/>
          <w:szCs w:val="24"/>
        </w:rPr>
        <w:t xml:space="preserve"> Prima di passare al saluto ai Pensionandi, il Dirigente comunica che il primo Collegio dell’a</w:t>
      </w:r>
      <w:r w:rsidR="007E226E">
        <w:rPr>
          <w:rFonts w:ascii="Arial" w:hAnsi="Arial" w:cs="Arial"/>
          <w:sz w:val="24"/>
          <w:szCs w:val="24"/>
        </w:rPr>
        <w:t>.s.</w:t>
      </w:r>
      <w:r w:rsidR="0090700D">
        <w:rPr>
          <w:rFonts w:ascii="Arial" w:hAnsi="Arial" w:cs="Arial"/>
          <w:sz w:val="24"/>
          <w:szCs w:val="24"/>
        </w:rPr>
        <w:t xml:space="preserve"> 2021/2022 è fissato giorno 1 settembre alle ore 9:30.</w:t>
      </w:r>
      <w:r w:rsidR="007E226E">
        <w:rPr>
          <w:rFonts w:ascii="Arial" w:hAnsi="Arial" w:cs="Arial"/>
          <w:sz w:val="24"/>
          <w:szCs w:val="24"/>
        </w:rPr>
        <w:t xml:space="preserve"> </w:t>
      </w:r>
      <w:r w:rsidR="00B2389A">
        <w:rPr>
          <w:rFonts w:ascii="Arial" w:hAnsi="Arial" w:cs="Arial"/>
          <w:sz w:val="24"/>
          <w:szCs w:val="24"/>
        </w:rPr>
        <w:t xml:space="preserve">Conclusa la seduta del </w:t>
      </w:r>
      <w:r w:rsidR="00E15E3E">
        <w:rPr>
          <w:rFonts w:ascii="Arial" w:hAnsi="Arial" w:cs="Arial"/>
          <w:sz w:val="24"/>
          <w:szCs w:val="24"/>
        </w:rPr>
        <w:t>C</w:t>
      </w:r>
      <w:r w:rsidR="00C12781">
        <w:rPr>
          <w:rFonts w:ascii="Arial" w:hAnsi="Arial" w:cs="Arial"/>
          <w:sz w:val="24"/>
          <w:szCs w:val="24"/>
        </w:rPr>
        <w:t>ollegio</w:t>
      </w:r>
      <w:r w:rsidR="007E226E">
        <w:rPr>
          <w:rFonts w:ascii="Arial" w:hAnsi="Arial" w:cs="Arial"/>
          <w:sz w:val="24"/>
          <w:szCs w:val="24"/>
        </w:rPr>
        <w:t xml:space="preserve"> alle ore 19:00,</w:t>
      </w:r>
      <w:r w:rsidR="006F58D0">
        <w:rPr>
          <w:rFonts w:ascii="Arial" w:hAnsi="Arial" w:cs="Arial"/>
          <w:sz w:val="24"/>
          <w:szCs w:val="24"/>
        </w:rPr>
        <w:t xml:space="preserve"> </w:t>
      </w:r>
      <w:r w:rsidR="00B2389A">
        <w:rPr>
          <w:rFonts w:ascii="Arial" w:hAnsi="Arial" w:cs="Arial"/>
          <w:sz w:val="24"/>
          <w:szCs w:val="24"/>
        </w:rPr>
        <w:t>il Dirigente passa</w:t>
      </w:r>
      <w:r w:rsidR="0090700D">
        <w:rPr>
          <w:rFonts w:ascii="Arial" w:hAnsi="Arial" w:cs="Arial"/>
          <w:sz w:val="24"/>
          <w:szCs w:val="24"/>
        </w:rPr>
        <w:t xml:space="preserve"> a porgere il saluto </w:t>
      </w:r>
      <w:r w:rsidR="00C12781">
        <w:rPr>
          <w:rFonts w:ascii="Arial" w:hAnsi="Arial" w:cs="Arial"/>
          <w:sz w:val="24"/>
          <w:szCs w:val="24"/>
        </w:rPr>
        <w:t xml:space="preserve">sia </w:t>
      </w:r>
      <w:r w:rsidR="0090700D">
        <w:rPr>
          <w:rFonts w:ascii="Arial" w:hAnsi="Arial" w:cs="Arial"/>
          <w:sz w:val="24"/>
          <w:szCs w:val="24"/>
        </w:rPr>
        <w:t>ai Docenti</w:t>
      </w:r>
      <w:r w:rsidR="00C12781">
        <w:rPr>
          <w:rFonts w:ascii="Arial" w:hAnsi="Arial" w:cs="Arial"/>
          <w:sz w:val="24"/>
          <w:szCs w:val="24"/>
        </w:rPr>
        <w:t>,</w:t>
      </w:r>
      <w:r w:rsidR="0090700D">
        <w:rPr>
          <w:rFonts w:ascii="Arial" w:hAnsi="Arial" w:cs="Arial"/>
          <w:sz w:val="24"/>
          <w:szCs w:val="24"/>
        </w:rPr>
        <w:t xml:space="preserve"> che hanno ottenuto il passaggio e/o il trasferimento in altra scuola</w:t>
      </w:r>
      <w:r w:rsidR="00C12781">
        <w:rPr>
          <w:rFonts w:ascii="Arial" w:hAnsi="Arial" w:cs="Arial"/>
          <w:sz w:val="24"/>
          <w:szCs w:val="24"/>
        </w:rPr>
        <w:t>, sia</w:t>
      </w:r>
      <w:r w:rsidR="00B2389A">
        <w:rPr>
          <w:rFonts w:ascii="Arial" w:hAnsi="Arial" w:cs="Arial"/>
          <w:sz w:val="24"/>
          <w:szCs w:val="24"/>
        </w:rPr>
        <w:t xml:space="preserve"> ai Docenti che vanno in pensione.</w:t>
      </w:r>
      <w:r w:rsidR="00C12781">
        <w:rPr>
          <w:rFonts w:ascii="Arial" w:hAnsi="Arial" w:cs="Arial"/>
          <w:sz w:val="24"/>
          <w:szCs w:val="24"/>
        </w:rPr>
        <w:t xml:space="preserve"> Prendono la parola i due Dirigenti Scolastici in pensione, invitati alla cerimonia di saluto:</w:t>
      </w:r>
      <w:r w:rsidR="00504377">
        <w:rPr>
          <w:rFonts w:ascii="Arial" w:hAnsi="Arial" w:cs="Arial"/>
          <w:sz w:val="24"/>
          <w:szCs w:val="24"/>
        </w:rPr>
        <w:t xml:space="preserve"> </w:t>
      </w:r>
      <w:r w:rsidR="00C12781">
        <w:rPr>
          <w:rFonts w:ascii="Arial" w:hAnsi="Arial" w:cs="Arial"/>
          <w:sz w:val="24"/>
          <w:szCs w:val="24"/>
        </w:rPr>
        <w:t>la Prof.ssa Anna Giuffrida e il Prof. Vincenzo Renda,</w:t>
      </w:r>
      <w:r w:rsidR="003B0B49">
        <w:rPr>
          <w:rFonts w:ascii="Arial" w:hAnsi="Arial" w:cs="Arial"/>
          <w:sz w:val="24"/>
          <w:szCs w:val="24"/>
        </w:rPr>
        <w:t xml:space="preserve"> </w:t>
      </w:r>
      <w:r w:rsidR="00C12781">
        <w:rPr>
          <w:rFonts w:ascii="Arial" w:hAnsi="Arial" w:cs="Arial"/>
          <w:sz w:val="24"/>
          <w:szCs w:val="24"/>
        </w:rPr>
        <w:t>augurando a tutti un periodo di serenità</w:t>
      </w:r>
      <w:r w:rsidR="00F9389B">
        <w:rPr>
          <w:rFonts w:ascii="Arial" w:hAnsi="Arial" w:cs="Arial"/>
          <w:sz w:val="24"/>
          <w:szCs w:val="24"/>
        </w:rPr>
        <w:t>.</w:t>
      </w:r>
      <w:r w:rsidR="006F58D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12781">
        <w:rPr>
          <w:rFonts w:ascii="Arial" w:hAnsi="Arial" w:cs="Arial"/>
          <w:sz w:val="24"/>
          <w:szCs w:val="24"/>
        </w:rPr>
        <w:t>I</w:t>
      </w:r>
      <w:r w:rsidR="00E15E3E">
        <w:rPr>
          <w:rFonts w:ascii="Arial" w:hAnsi="Arial" w:cs="Arial"/>
          <w:sz w:val="24"/>
          <w:szCs w:val="24"/>
        </w:rPr>
        <w:t xml:space="preserve"> </w:t>
      </w:r>
      <w:r w:rsidR="003B0B49">
        <w:rPr>
          <w:rFonts w:ascii="Arial" w:hAnsi="Arial" w:cs="Arial"/>
          <w:sz w:val="24"/>
          <w:szCs w:val="24"/>
        </w:rPr>
        <w:t>Colleghi</w:t>
      </w:r>
      <w:r w:rsidR="00C12781">
        <w:rPr>
          <w:rFonts w:ascii="Arial" w:hAnsi="Arial" w:cs="Arial"/>
          <w:sz w:val="24"/>
          <w:szCs w:val="24"/>
        </w:rPr>
        <w:t xml:space="preserve"> pensionandi,</w:t>
      </w:r>
      <w:r w:rsidR="00F9389B">
        <w:rPr>
          <w:rFonts w:ascii="Arial" w:hAnsi="Arial" w:cs="Arial"/>
          <w:sz w:val="24"/>
          <w:szCs w:val="24"/>
        </w:rPr>
        <w:t xml:space="preserve"> </w:t>
      </w:r>
      <w:r w:rsidR="003B0B49">
        <w:rPr>
          <w:rFonts w:ascii="Arial" w:hAnsi="Arial" w:cs="Arial"/>
          <w:sz w:val="24"/>
          <w:szCs w:val="24"/>
        </w:rPr>
        <w:t>uno alla volta, ringraziano l’intero Collegio</w:t>
      </w:r>
      <w:r w:rsidR="007E226E">
        <w:rPr>
          <w:rFonts w:ascii="Arial" w:hAnsi="Arial" w:cs="Arial"/>
          <w:sz w:val="24"/>
          <w:szCs w:val="24"/>
        </w:rPr>
        <w:t xml:space="preserve"> e augurano a tutti </w:t>
      </w:r>
      <w:r w:rsidR="00E15E3E">
        <w:rPr>
          <w:rFonts w:ascii="Arial" w:hAnsi="Arial" w:cs="Arial"/>
          <w:sz w:val="24"/>
          <w:szCs w:val="24"/>
        </w:rPr>
        <w:t>un felice proseguimento delle varie attività.</w:t>
      </w:r>
      <w:r w:rsidR="00C12781">
        <w:rPr>
          <w:rFonts w:ascii="Arial" w:hAnsi="Arial" w:cs="Arial"/>
          <w:sz w:val="24"/>
          <w:szCs w:val="24"/>
        </w:rPr>
        <w:t xml:space="preserve"> </w:t>
      </w:r>
      <w:r w:rsidR="003B0B49">
        <w:rPr>
          <w:rFonts w:ascii="Arial" w:hAnsi="Arial" w:cs="Arial"/>
          <w:sz w:val="24"/>
          <w:szCs w:val="24"/>
        </w:rPr>
        <w:t xml:space="preserve"> </w:t>
      </w:r>
    </w:p>
    <w:p w:rsidR="00DB5CE3" w:rsidRPr="004C4ADC" w:rsidRDefault="00DB5CE3" w:rsidP="004C4ADC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</w:p>
    <w:p w:rsidR="009B0852" w:rsidRPr="004C4ADC" w:rsidRDefault="009B0852" w:rsidP="004C4ADC">
      <w:pPr>
        <w:pStyle w:val="Paragrafoelenco"/>
        <w:spacing w:after="0" w:line="320" w:lineRule="exact"/>
        <w:ind w:left="0"/>
        <w:jc w:val="both"/>
        <w:rPr>
          <w:rFonts w:ascii="Arial" w:hAnsi="Arial" w:cs="Arial"/>
          <w:sz w:val="24"/>
          <w:szCs w:val="24"/>
        </w:rPr>
      </w:pPr>
    </w:p>
    <w:p w:rsidR="009B0852" w:rsidRPr="004C4ADC" w:rsidRDefault="009B0852" w:rsidP="004C4ADC">
      <w:pPr>
        <w:pStyle w:val="Paragrafoelenco"/>
        <w:spacing w:after="0" w:line="320" w:lineRule="exact"/>
        <w:ind w:left="0"/>
        <w:jc w:val="both"/>
        <w:rPr>
          <w:rFonts w:ascii="Arial" w:hAnsi="Arial" w:cs="Arial"/>
          <w:sz w:val="24"/>
          <w:szCs w:val="24"/>
        </w:rPr>
      </w:pPr>
      <w:r w:rsidRPr="004C4ADC">
        <w:rPr>
          <w:rFonts w:ascii="Arial" w:hAnsi="Arial" w:cs="Arial"/>
          <w:sz w:val="24"/>
          <w:szCs w:val="24"/>
        </w:rPr>
        <w:t>La Segretaria</w:t>
      </w:r>
      <w:r w:rsidRPr="004C4ADC">
        <w:rPr>
          <w:rFonts w:ascii="Arial" w:hAnsi="Arial" w:cs="Arial"/>
          <w:sz w:val="24"/>
          <w:szCs w:val="24"/>
        </w:rPr>
        <w:tab/>
      </w:r>
      <w:r w:rsidRPr="004C4ADC">
        <w:rPr>
          <w:rFonts w:ascii="Arial" w:hAnsi="Arial" w:cs="Arial"/>
          <w:sz w:val="24"/>
          <w:szCs w:val="24"/>
        </w:rPr>
        <w:tab/>
      </w:r>
      <w:r w:rsidRPr="004C4ADC">
        <w:rPr>
          <w:rFonts w:ascii="Arial" w:hAnsi="Arial" w:cs="Arial"/>
          <w:sz w:val="24"/>
          <w:szCs w:val="24"/>
        </w:rPr>
        <w:tab/>
      </w:r>
      <w:r w:rsidRPr="004C4ADC">
        <w:rPr>
          <w:rFonts w:ascii="Arial" w:hAnsi="Arial" w:cs="Arial"/>
          <w:sz w:val="24"/>
          <w:szCs w:val="24"/>
        </w:rPr>
        <w:tab/>
      </w:r>
      <w:r w:rsidRPr="004C4ADC">
        <w:rPr>
          <w:rFonts w:ascii="Arial" w:hAnsi="Arial" w:cs="Arial"/>
          <w:sz w:val="24"/>
          <w:szCs w:val="24"/>
        </w:rPr>
        <w:tab/>
      </w:r>
      <w:r w:rsidR="00DA03CB" w:rsidRPr="004C4ADC">
        <w:rPr>
          <w:rFonts w:ascii="Arial" w:hAnsi="Arial" w:cs="Arial"/>
          <w:sz w:val="24"/>
          <w:szCs w:val="24"/>
        </w:rPr>
        <w:tab/>
      </w:r>
      <w:r w:rsidRPr="004C4ADC">
        <w:rPr>
          <w:rFonts w:ascii="Arial" w:hAnsi="Arial" w:cs="Arial"/>
          <w:sz w:val="24"/>
          <w:szCs w:val="24"/>
        </w:rPr>
        <w:tab/>
        <w:t>Il Dirigente Scolastico</w:t>
      </w:r>
    </w:p>
    <w:p w:rsidR="0031527F" w:rsidRPr="004C4ADC" w:rsidRDefault="009B0852" w:rsidP="004C4ADC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4C4ADC">
        <w:rPr>
          <w:rFonts w:ascii="Arial" w:hAnsi="Arial" w:cs="Arial"/>
          <w:sz w:val="24"/>
          <w:szCs w:val="24"/>
        </w:rPr>
        <w:t>Luisa M.Piccione</w:t>
      </w:r>
      <w:r w:rsidRPr="004C4ADC">
        <w:rPr>
          <w:rFonts w:ascii="Arial" w:hAnsi="Arial" w:cs="Arial"/>
          <w:sz w:val="24"/>
          <w:szCs w:val="24"/>
        </w:rPr>
        <w:tab/>
      </w:r>
      <w:r w:rsidRPr="004C4ADC">
        <w:rPr>
          <w:rFonts w:ascii="Arial" w:hAnsi="Arial" w:cs="Arial"/>
          <w:sz w:val="24"/>
          <w:szCs w:val="24"/>
        </w:rPr>
        <w:tab/>
      </w:r>
      <w:r w:rsidRPr="004C4ADC">
        <w:rPr>
          <w:rFonts w:ascii="Arial" w:hAnsi="Arial" w:cs="Arial"/>
          <w:sz w:val="24"/>
          <w:szCs w:val="24"/>
        </w:rPr>
        <w:tab/>
      </w:r>
      <w:r w:rsidRPr="004C4ADC">
        <w:rPr>
          <w:rFonts w:ascii="Arial" w:hAnsi="Arial" w:cs="Arial"/>
          <w:sz w:val="24"/>
          <w:szCs w:val="24"/>
        </w:rPr>
        <w:tab/>
      </w:r>
      <w:r w:rsidRPr="004C4ADC">
        <w:rPr>
          <w:rFonts w:ascii="Arial" w:hAnsi="Arial" w:cs="Arial"/>
          <w:sz w:val="24"/>
          <w:szCs w:val="24"/>
        </w:rPr>
        <w:tab/>
      </w:r>
      <w:r w:rsidRPr="004C4ADC">
        <w:rPr>
          <w:rFonts w:ascii="Arial" w:hAnsi="Arial" w:cs="Arial"/>
          <w:sz w:val="24"/>
          <w:szCs w:val="24"/>
        </w:rPr>
        <w:tab/>
      </w:r>
      <w:r w:rsidR="004C4ADC">
        <w:rPr>
          <w:rFonts w:ascii="Arial" w:hAnsi="Arial" w:cs="Arial"/>
          <w:sz w:val="24"/>
          <w:szCs w:val="24"/>
        </w:rPr>
        <w:tab/>
      </w:r>
      <w:r w:rsidRPr="004C4ADC">
        <w:rPr>
          <w:rFonts w:ascii="Arial" w:hAnsi="Arial" w:cs="Arial"/>
          <w:sz w:val="24"/>
          <w:szCs w:val="24"/>
        </w:rPr>
        <w:t xml:space="preserve"> Prof. Fernando Rizza</w:t>
      </w:r>
    </w:p>
    <w:sectPr w:rsidR="0031527F" w:rsidRPr="004C4ADC" w:rsidSect="00B32B8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80" w:rsidRDefault="00C53180" w:rsidP="00C33B18">
      <w:pPr>
        <w:spacing w:after="0" w:line="240" w:lineRule="auto"/>
      </w:pPr>
      <w:r>
        <w:separator/>
      </w:r>
    </w:p>
  </w:endnote>
  <w:endnote w:type="continuationSeparator" w:id="0">
    <w:p w:rsidR="00C53180" w:rsidRDefault="00C53180" w:rsidP="00C3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339168"/>
      <w:docPartObj>
        <w:docPartGallery w:val="Page Numbers (Bottom of Page)"/>
        <w:docPartUnique/>
      </w:docPartObj>
    </w:sdtPr>
    <w:sdtEndPr/>
    <w:sdtContent>
      <w:p w:rsidR="00262624" w:rsidRDefault="00075A93">
        <w:pPr>
          <w:pStyle w:val="Pidipagina"/>
          <w:jc w:val="center"/>
        </w:pPr>
        <w:r>
          <w:fldChar w:fldCharType="begin"/>
        </w:r>
        <w:r w:rsidR="00262624">
          <w:instrText>PAGE   \* MERGEFORMAT</w:instrText>
        </w:r>
        <w:r>
          <w:fldChar w:fldCharType="separate"/>
        </w:r>
        <w:r w:rsidR="006F58D0">
          <w:rPr>
            <w:noProof/>
          </w:rPr>
          <w:t>6</w:t>
        </w:r>
        <w:r>
          <w:fldChar w:fldCharType="end"/>
        </w:r>
      </w:p>
    </w:sdtContent>
  </w:sdt>
  <w:p w:rsidR="00C33B18" w:rsidRDefault="00C33B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80" w:rsidRDefault="00C53180" w:rsidP="00C33B18">
      <w:pPr>
        <w:spacing w:after="0" w:line="240" w:lineRule="auto"/>
      </w:pPr>
      <w:r>
        <w:separator/>
      </w:r>
    </w:p>
  </w:footnote>
  <w:footnote w:type="continuationSeparator" w:id="0">
    <w:p w:rsidR="00C53180" w:rsidRDefault="00C53180" w:rsidP="00C3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F23"/>
    <w:multiLevelType w:val="multilevel"/>
    <w:tmpl w:val="7720A51C"/>
    <w:styleLink w:val="WWNum8"/>
    <w:lvl w:ilvl="0"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" w15:restartNumberingAfterBreak="0">
    <w:nsid w:val="05F0665C"/>
    <w:multiLevelType w:val="hybridMultilevel"/>
    <w:tmpl w:val="8BD4CF5A"/>
    <w:lvl w:ilvl="0" w:tplc="4448D6C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55A16"/>
    <w:multiLevelType w:val="multilevel"/>
    <w:tmpl w:val="A6A212F0"/>
    <w:styleLink w:val="WWNum21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28" w:hanging="34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36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44" w:hanging="32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552" w:hanging="31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260" w:hanging="27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968" w:hanging="28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676" w:hanging="27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384" w:hanging="23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3" w15:restartNumberingAfterBreak="0">
    <w:nsid w:val="0CF369C3"/>
    <w:multiLevelType w:val="multilevel"/>
    <w:tmpl w:val="4C608D46"/>
    <w:styleLink w:val="WWNum10"/>
    <w:lvl w:ilvl="0"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4" w15:restartNumberingAfterBreak="0">
    <w:nsid w:val="10C160C3"/>
    <w:multiLevelType w:val="hybridMultilevel"/>
    <w:tmpl w:val="BEC62710"/>
    <w:lvl w:ilvl="0" w:tplc="0E4250E4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F77E8"/>
    <w:multiLevelType w:val="multilevel"/>
    <w:tmpl w:val="AF607BD4"/>
    <w:styleLink w:val="WWNum3"/>
    <w:lvl w:ilvl="0"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6" w15:restartNumberingAfterBreak="0">
    <w:nsid w:val="172B044D"/>
    <w:multiLevelType w:val="multilevel"/>
    <w:tmpl w:val="5B786F98"/>
    <w:styleLink w:val="WWNum14"/>
    <w:lvl w:ilvl="0"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7" w15:restartNumberingAfterBreak="0">
    <w:nsid w:val="188C5C3D"/>
    <w:multiLevelType w:val="multilevel"/>
    <w:tmpl w:val="9258AE84"/>
    <w:styleLink w:val="WWNum19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28" w:hanging="34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36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44" w:hanging="32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552" w:hanging="31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260" w:hanging="27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968" w:hanging="28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676" w:hanging="27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384" w:hanging="23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8" w15:restartNumberingAfterBreak="0">
    <w:nsid w:val="245E6034"/>
    <w:multiLevelType w:val="hybridMultilevel"/>
    <w:tmpl w:val="33BAE3E8"/>
    <w:lvl w:ilvl="0" w:tplc="F9281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37E66"/>
    <w:multiLevelType w:val="multilevel"/>
    <w:tmpl w:val="A0206E58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30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30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30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0" w15:restartNumberingAfterBreak="0">
    <w:nsid w:val="35A1228A"/>
    <w:multiLevelType w:val="multilevel"/>
    <w:tmpl w:val="91C246DA"/>
    <w:styleLink w:val="WWNum1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28" w:hanging="34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36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44" w:hanging="32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552" w:hanging="31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260" w:hanging="27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968" w:hanging="28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676" w:hanging="27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384" w:hanging="23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1" w15:restartNumberingAfterBreak="0">
    <w:nsid w:val="3E8B1821"/>
    <w:multiLevelType w:val="multilevel"/>
    <w:tmpl w:val="DE6A09B8"/>
    <w:styleLink w:val="WWNum5"/>
    <w:lvl w:ilvl="0"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2" w15:restartNumberingAfterBreak="0">
    <w:nsid w:val="41B87C34"/>
    <w:multiLevelType w:val="multilevel"/>
    <w:tmpl w:val="5EC05A3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30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30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30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3" w15:restartNumberingAfterBreak="0">
    <w:nsid w:val="433A3FB4"/>
    <w:multiLevelType w:val="multilevel"/>
    <w:tmpl w:val="3DEC07CA"/>
    <w:styleLink w:val="WWNum15"/>
    <w:lvl w:ilvl="0"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4" w15:restartNumberingAfterBreak="0">
    <w:nsid w:val="55184F0D"/>
    <w:multiLevelType w:val="multilevel"/>
    <w:tmpl w:val="C5B431FE"/>
    <w:styleLink w:val="WWNum13"/>
    <w:lvl w:ilvl="0"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5" w15:restartNumberingAfterBreak="0">
    <w:nsid w:val="55E1507F"/>
    <w:multiLevelType w:val="multilevel"/>
    <w:tmpl w:val="E2C060A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 w15:restartNumberingAfterBreak="0">
    <w:nsid w:val="58A16C81"/>
    <w:multiLevelType w:val="multilevel"/>
    <w:tmpl w:val="9C2607D6"/>
    <w:styleLink w:val="WWNum9"/>
    <w:lvl w:ilvl="0"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7" w15:restartNumberingAfterBreak="0">
    <w:nsid w:val="61B3599D"/>
    <w:multiLevelType w:val="multilevel"/>
    <w:tmpl w:val="3C16840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30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30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30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8" w15:restartNumberingAfterBreak="0">
    <w:nsid w:val="66726E11"/>
    <w:multiLevelType w:val="hybridMultilevel"/>
    <w:tmpl w:val="3BA0B8CC"/>
    <w:lvl w:ilvl="0" w:tplc="9970F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1703C"/>
    <w:multiLevelType w:val="multilevel"/>
    <w:tmpl w:val="F042A4A4"/>
    <w:styleLink w:val="WWNum17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28" w:hanging="34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36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44" w:hanging="32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552" w:hanging="31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260" w:hanging="27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968" w:hanging="28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676" w:hanging="27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384" w:hanging="23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20" w15:restartNumberingAfterBreak="0">
    <w:nsid w:val="686C43B4"/>
    <w:multiLevelType w:val="multilevel"/>
    <w:tmpl w:val="17D00FF0"/>
    <w:styleLink w:val="WWNum25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28" w:hanging="34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36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44" w:hanging="32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552" w:hanging="31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260" w:hanging="27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968" w:hanging="28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676" w:hanging="27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384" w:hanging="23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21" w15:restartNumberingAfterBreak="0">
    <w:nsid w:val="713370F6"/>
    <w:multiLevelType w:val="multilevel"/>
    <w:tmpl w:val="C642458C"/>
    <w:styleLink w:val="WWNum4"/>
    <w:lvl w:ilvl="0"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22" w15:restartNumberingAfterBreak="0">
    <w:nsid w:val="77D21547"/>
    <w:multiLevelType w:val="multilevel"/>
    <w:tmpl w:val="D8F27F86"/>
    <w:styleLink w:val="WWNum23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28" w:hanging="34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36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44" w:hanging="32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552" w:hanging="31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260" w:hanging="27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968" w:hanging="28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676" w:hanging="27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384" w:hanging="23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"/>
  </w:num>
  <w:num w:numId="5">
    <w:abstractNumId w:val="10"/>
  </w:num>
  <w:num w:numId="6">
    <w:abstractNumId w:val="12"/>
  </w:num>
  <w:num w:numId="7">
    <w:abstractNumId w:val="5"/>
  </w:num>
  <w:num w:numId="8">
    <w:abstractNumId w:val="21"/>
  </w:num>
  <w:num w:numId="9">
    <w:abstractNumId w:val="11"/>
  </w:num>
  <w:num w:numId="10">
    <w:abstractNumId w:val="17"/>
  </w:num>
  <w:num w:numId="11">
    <w:abstractNumId w:val="0"/>
  </w:num>
  <w:num w:numId="12">
    <w:abstractNumId w:val="16"/>
  </w:num>
  <w:num w:numId="13">
    <w:abstractNumId w:val="3"/>
  </w:num>
  <w:num w:numId="14">
    <w:abstractNumId w:val="9"/>
  </w:num>
  <w:num w:numId="15">
    <w:abstractNumId w:val="14"/>
  </w:num>
  <w:num w:numId="16">
    <w:abstractNumId w:val="6"/>
  </w:num>
  <w:num w:numId="17">
    <w:abstractNumId w:val="13"/>
  </w:num>
  <w:num w:numId="18">
    <w:abstractNumId w:val="10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9"/>
  </w:num>
  <w:num w:numId="23">
    <w:abstractNumId w:val="19"/>
    <w:lvlOverride w:ilvl="0">
      <w:startOverride w:val="1"/>
    </w:lvlOverride>
  </w:num>
  <w:num w:numId="24">
    <w:abstractNumId w:val="7"/>
  </w:num>
  <w:num w:numId="25">
    <w:abstractNumId w:val="2"/>
  </w:num>
  <w:num w:numId="26">
    <w:abstractNumId w:val="22"/>
  </w:num>
  <w:num w:numId="27">
    <w:abstractNumId w:val="20"/>
  </w:num>
  <w:num w:numId="28">
    <w:abstractNumId w:val="7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2"/>
    <w:lvlOverride w:ilvl="0">
      <w:startOverride w:val="1"/>
    </w:lvlOverride>
  </w:num>
  <w:num w:numId="31">
    <w:abstractNumId w:val="20"/>
    <w:lvlOverride w:ilvl="0">
      <w:startOverride w:val="1"/>
    </w:lvlOverride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B84"/>
    <w:rsid w:val="00000C48"/>
    <w:rsid w:val="00007C26"/>
    <w:rsid w:val="0002623A"/>
    <w:rsid w:val="000303F1"/>
    <w:rsid w:val="00030D31"/>
    <w:rsid w:val="00035F3E"/>
    <w:rsid w:val="0003779D"/>
    <w:rsid w:val="0005002A"/>
    <w:rsid w:val="00055639"/>
    <w:rsid w:val="0005700A"/>
    <w:rsid w:val="00057A8F"/>
    <w:rsid w:val="000606F3"/>
    <w:rsid w:val="0006289C"/>
    <w:rsid w:val="00062B60"/>
    <w:rsid w:val="000717DF"/>
    <w:rsid w:val="00072CED"/>
    <w:rsid w:val="00075A93"/>
    <w:rsid w:val="00075C29"/>
    <w:rsid w:val="00077D28"/>
    <w:rsid w:val="00082BD1"/>
    <w:rsid w:val="00083B2A"/>
    <w:rsid w:val="00090EE4"/>
    <w:rsid w:val="00092EA2"/>
    <w:rsid w:val="00096618"/>
    <w:rsid w:val="000A4A30"/>
    <w:rsid w:val="000B0500"/>
    <w:rsid w:val="000B1AC6"/>
    <w:rsid w:val="000B29BF"/>
    <w:rsid w:val="000B4B52"/>
    <w:rsid w:val="000B7AF1"/>
    <w:rsid w:val="000C08BF"/>
    <w:rsid w:val="000C10A9"/>
    <w:rsid w:val="000D058E"/>
    <w:rsid w:val="000D518A"/>
    <w:rsid w:val="000D7DAA"/>
    <w:rsid w:val="000E07DC"/>
    <w:rsid w:val="000E4A3D"/>
    <w:rsid w:val="000E5A03"/>
    <w:rsid w:val="000E5DB1"/>
    <w:rsid w:val="000F27E0"/>
    <w:rsid w:val="000F32A8"/>
    <w:rsid w:val="000F3EA7"/>
    <w:rsid w:val="000F58DA"/>
    <w:rsid w:val="000F692D"/>
    <w:rsid w:val="000F7D88"/>
    <w:rsid w:val="001035F9"/>
    <w:rsid w:val="00110E42"/>
    <w:rsid w:val="00117B64"/>
    <w:rsid w:val="001202D4"/>
    <w:rsid w:val="00120C83"/>
    <w:rsid w:val="001217AF"/>
    <w:rsid w:val="00130C92"/>
    <w:rsid w:val="00135522"/>
    <w:rsid w:val="00140CEF"/>
    <w:rsid w:val="00141E42"/>
    <w:rsid w:val="00143339"/>
    <w:rsid w:val="00157E8F"/>
    <w:rsid w:val="00160B39"/>
    <w:rsid w:val="00173779"/>
    <w:rsid w:val="00173C3C"/>
    <w:rsid w:val="00176644"/>
    <w:rsid w:val="001835E7"/>
    <w:rsid w:val="001857EF"/>
    <w:rsid w:val="00186012"/>
    <w:rsid w:val="00193510"/>
    <w:rsid w:val="0019525C"/>
    <w:rsid w:val="001959F5"/>
    <w:rsid w:val="001A6A2F"/>
    <w:rsid w:val="001B288B"/>
    <w:rsid w:val="001B4C58"/>
    <w:rsid w:val="001B5384"/>
    <w:rsid w:val="001B6244"/>
    <w:rsid w:val="001C3BF5"/>
    <w:rsid w:val="001C5E3E"/>
    <w:rsid w:val="001C66B5"/>
    <w:rsid w:val="001D2CB5"/>
    <w:rsid w:val="001E4160"/>
    <w:rsid w:val="001E535D"/>
    <w:rsid w:val="001F07C0"/>
    <w:rsid w:val="001F15F3"/>
    <w:rsid w:val="001F6FE6"/>
    <w:rsid w:val="0020248D"/>
    <w:rsid w:val="00202883"/>
    <w:rsid w:val="002051C5"/>
    <w:rsid w:val="002228FD"/>
    <w:rsid w:val="002233C1"/>
    <w:rsid w:val="00223EF3"/>
    <w:rsid w:val="002247EB"/>
    <w:rsid w:val="00226552"/>
    <w:rsid w:val="00232EB7"/>
    <w:rsid w:val="00241DD2"/>
    <w:rsid w:val="002462B7"/>
    <w:rsid w:val="00246B15"/>
    <w:rsid w:val="00250D0D"/>
    <w:rsid w:val="00252B84"/>
    <w:rsid w:val="00255F20"/>
    <w:rsid w:val="0026104D"/>
    <w:rsid w:val="00262624"/>
    <w:rsid w:val="00263F48"/>
    <w:rsid w:val="00265530"/>
    <w:rsid w:val="002658F0"/>
    <w:rsid w:val="00265C6B"/>
    <w:rsid w:val="002672A5"/>
    <w:rsid w:val="00276197"/>
    <w:rsid w:val="00280DDC"/>
    <w:rsid w:val="00294501"/>
    <w:rsid w:val="00295E56"/>
    <w:rsid w:val="00297912"/>
    <w:rsid w:val="002A2BE8"/>
    <w:rsid w:val="002A5780"/>
    <w:rsid w:val="002B0AFE"/>
    <w:rsid w:val="002B1645"/>
    <w:rsid w:val="002B2426"/>
    <w:rsid w:val="002C18B0"/>
    <w:rsid w:val="002C24F6"/>
    <w:rsid w:val="002C741D"/>
    <w:rsid w:val="002E7A10"/>
    <w:rsid w:val="002F003F"/>
    <w:rsid w:val="002F0612"/>
    <w:rsid w:val="002F157C"/>
    <w:rsid w:val="002F323B"/>
    <w:rsid w:val="002F77F4"/>
    <w:rsid w:val="00300A39"/>
    <w:rsid w:val="003040B9"/>
    <w:rsid w:val="00305E53"/>
    <w:rsid w:val="003132AF"/>
    <w:rsid w:val="0031527F"/>
    <w:rsid w:val="00316CAF"/>
    <w:rsid w:val="00317AE9"/>
    <w:rsid w:val="003201A4"/>
    <w:rsid w:val="003420EA"/>
    <w:rsid w:val="00343D04"/>
    <w:rsid w:val="0034430D"/>
    <w:rsid w:val="00345FEF"/>
    <w:rsid w:val="00361663"/>
    <w:rsid w:val="00364C41"/>
    <w:rsid w:val="00372495"/>
    <w:rsid w:val="003802DB"/>
    <w:rsid w:val="00381739"/>
    <w:rsid w:val="00383025"/>
    <w:rsid w:val="00387110"/>
    <w:rsid w:val="00396766"/>
    <w:rsid w:val="00396CF5"/>
    <w:rsid w:val="003A2C7A"/>
    <w:rsid w:val="003A4493"/>
    <w:rsid w:val="003A58DE"/>
    <w:rsid w:val="003A797A"/>
    <w:rsid w:val="003B0B49"/>
    <w:rsid w:val="003E1F3D"/>
    <w:rsid w:val="003E472A"/>
    <w:rsid w:val="003F3DB4"/>
    <w:rsid w:val="003F44F8"/>
    <w:rsid w:val="003F598C"/>
    <w:rsid w:val="00403D13"/>
    <w:rsid w:val="0042169A"/>
    <w:rsid w:val="00427710"/>
    <w:rsid w:val="00433F68"/>
    <w:rsid w:val="00442362"/>
    <w:rsid w:val="00452A7F"/>
    <w:rsid w:val="00457233"/>
    <w:rsid w:val="00467DB5"/>
    <w:rsid w:val="004706FA"/>
    <w:rsid w:val="004817BE"/>
    <w:rsid w:val="00483683"/>
    <w:rsid w:val="00494412"/>
    <w:rsid w:val="00497A9F"/>
    <w:rsid w:val="004A1E90"/>
    <w:rsid w:val="004B2559"/>
    <w:rsid w:val="004C18C0"/>
    <w:rsid w:val="004C31FA"/>
    <w:rsid w:val="004C4ADC"/>
    <w:rsid w:val="004C6868"/>
    <w:rsid w:val="004C7936"/>
    <w:rsid w:val="004D1358"/>
    <w:rsid w:val="004D15EE"/>
    <w:rsid w:val="004D2C7B"/>
    <w:rsid w:val="004D2EE7"/>
    <w:rsid w:val="004D3214"/>
    <w:rsid w:val="004E34E5"/>
    <w:rsid w:val="004E5013"/>
    <w:rsid w:val="004E67A3"/>
    <w:rsid w:val="004F1748"/>
    <w:rsid w:val="004F67DD"/>
    <w:rsid w:val="005033D1"/>
    <w:rsid w:val="00504377"/>
    <w:rsid w:val="00504A6C"/>
    <w:rsid w:val="00512008"/>
    <w:rsid w:val="00520EED"/>
    <w:rsid w:val="00524CB9"/>
    <w:rsid w:val="00530CF8"/>
    <w:rsid w:val="0053738B"/>
    <w:rsid w:val="005434EA"/>
    <w:rsid w:val="00543B6A"/>
    <w:rsid w:val="005453B7"/>
    <w:rsid w:val="00551774"/>
    <w:rsid w:val="00555FBB"/>
    <w:rsid w:val="00556903"/>
    <w:rsid w:val="00570AF7"/>
    <w:rsid w:val="00575151"/>
    <w:rsid w:val="00583C23"/>
    <w:rsid w:val="0058644E"/>
    <w:rsid w:val="005947BC"/>
    <w:rsid w:val="005B14E0"/>
    <w:rsid w:val="005B41CC"/>
    <w:rsid w:val="005B5586"/>
    <w:rsid w:val="005C0DB3"/>
    <w:rsid w:val="005E58BF"/>
    <w:rsid w:val="005F7E39"/>
    <w:rsid w:val="00601241"/>
    <w:rsid w:val="006073B5"/>
    <w:rsid w:val="00613EE7"/>
    <w:rsid w:val="00616989"/>
    <w:rsid w:val="006221EE"/>
    <w:rsid w:val="006310B6"/>
    <w:rsid w:val="00634267"/>
    <w:rsid w:val="00636784"/>
    <w:rsid w:val="00640F63"/>
    <w:rsid w:val="00644CC0"/>
    <w:rsid w:val="0065165C"/>
    <w:rsid w:val="006530F3"/>
    <w:rsid w:val="00657869"/>
    <w:rsid w:val="00662A1E"/>
    <w:rsid w:val="00664CFB"/>
    <w:rsid w:val="0066713A"/>
    <w:rsid w:val="006746DC"/>
    <w:rsid w:val="00690A15"/>
    <w:rsid w:val="006932D6"/>
    <w:rsid w:val="006A3978"/>
    <w:rsid w:val="006B0658"/>
    <w:rsid w:val="006B760E"/>
    <w:rsid w:val="006C2CEE"/>
    <w:rsid w:val="006C4A3B"/>
    <w:rsid w:val="006C64ED"/>
    <w:rsid w:val="006D5244"/>
    <w:rsid w:val="006D76D6"/>
    <w:rsid w:val="006E4743"/>
    <w:rsid w:val="006F2DFC"/>
    <w:rsid w:val="006F58D0"/>
    <w:rsid w:val="006F7546"/>
    <w:rsid w:val="007052BE"/>
    <w:rsid w:val="00711F79"/>
    <w:rsid w:val="00712C20"/>
    <w:rsid w:val="0072783B"/>
    <w:rsid w:val="00732F01"/>
    <w:rsid w:val="0073385F"/>
    <w:rsid w:val="007461DF"/>
    <w:rsid w:val="00750BF2"/>
    <w:rsid w:val="00763C58"/>
    <w:rsid w:val="007703D3"/>
    <w:rsid w:val="00773E17"/>
    <w:rsid w:val="00780596"/>
    <w:rsid w:val="0078291A"/>
    <w:rsid w:val="00785E8B"/>
    <w:rsid w:val="00796CCA"/>
    <w:rsid w:val="00796E13"/>
    <w:rsid w:val="007A18FD"/>
    <w:rsid w:val="007A4C6A"/>
    <w:rsid w:val="007B246B"/>
    <w:rsid w:val="007B3F70"/>
    <w:rsid w:val="007C3FF3"/>
    <w:rsid w:val="007C5D69"/>
    <w:rsid w:val="007D15E4"/>
    <w:rsid w:val="007D15F6"/>
    <w:rsid w:val="007D2BB0"/>
    <w:rsid w:val="007E226E"/>
    <w:rsid w:val="007F0D1D"/>
    <w:rsid w:val="007F7970"/>
    <w:rsid w:val="0080083D"/>
    <w:rsid w:val="00806AC9"/>
    <w:rsid w:val="008111A8"/>
    <w:rsid w:val="008216DE"/>
    <w:rsid w:val="008236FE"/>
    <w:rsid w:val="00823C2D"/>
    <w:rsid w:val="0082413D"/>
    <w:rsid w:val="008273FF"/>
    <w:rsid w:val="008355DD"/>
    <w:rsid w:val="008372FC"/>
    <w:rsid w:val="00840857"/>
    <w:rsid w:val="00850F86"/>
    <w:rsid w:val="008573F5"/>
    <w:rsid w:val="00857A29"/>
    <w:rsid w:val="00867724"/>
    <w:rsid w:val="008716C4"/>
    <w:rsid w:val="00872B79"/>
    <w:rsid w:val="00874D73"/>
    <w:rsid w:val="0087670D"/>
    <w:rsid w:val="00876B58"/>
    <w:rsid w:val="008938F9"/>
    <w:rsid w:val="008A3EE8"/>
    <w:rsid w:val="008A68B0"/>
    <w:rsid w:val="008A69C3"/>
    <w:rsid w:val="008B1F42"/>
    <w:rsid w:val="008B6E28"/>
    <w:rsid w:val="008C68BA"/>
    <w:rsid w:val="008D34A8"/>
    <w:rsid w:val="008E5BCF"/>
    <w:rsid w:val="008F7F5D"/>
    <w:rsid w:val="00900BFD"/>
    <w:rsid w:val="0090700D"/>
    <w:rsid w:val="00907CC0"/>
    <w:rsid w:val="00912E2B"/>
    <w:rsid w:val="00916A86"/>
    <w:rsid w:val="0091727D"/>
    <w:rsid w:val="009262F1"/>
    <w:rsid w:val="0093166E"/>
    <w:rsid w:val="009319FD"/>
    <w:rsid w:val="00940692"/>
    <w:rsid w:val="009467DA"/>
    <w:rsid w:val="009544F5"/>
    <w:rsid w:val="00972664"/>
    <w:rsid w:val="00973135"/>
    <w:rsid w:val="00975CC2"/>
    <w:rsid w:val="009963DD"/>
    <w:rsid w:val="009A5C5A"/>
    <w:rsid w:val="009A6BE8"/>
    <w:rsid w:val="009A7BDB"/>
    <w:rsid w:val="009B0852"/>
    <w:rsid w:val="009B25AF"/>
    <w:rsid w:val="009B6F93"/>
    <w:rsid w:val="009C555A"/>
    <w:rsid w:val="009D25C8"/>
    <w:rsid w:val="009D71C6"/>
    <w:rsid w:val="009D7D6C"/>
    <w:rsid w:val="009F27FD"/>
    <w:rsid w:val="009F6DD4"/>
    <w:rsid w:val="00A10826"/>
    <w:rsid w:val="00A11882"/>
    <w:rsid w:val="00A1259A"/>
    <w:rsid w:val="00A168D8"/>
    <w:rsid w:val="00A272AB"/>
    <w:rsid w:val="00A27624"/>
    <w:rsid w:val="00A3527B"/>
    <w:rsid w:val="00A434B2"/>
    <w:rsid w:val="00A434E5"/>
    <w:rsid w:val="00A437A3"/>
    <w:rsid w:val="00A53713"/>
    <w:rsid w:val="00A75549"/>
    <w:rsid w:val="00A859EC"/>
    <w:rsid w:val="00A9050F"/>
    <w:rsid w:val="00A9666A"/>
    <w:rsid w:val="00AA33D1"/>
    <w:rsid w:val="00AA615B"/>
    <w:rsid w:val="00AA72F7"/>
    <w:rsid w:val="00AB66B8"/>
    <w:rsid w:val="00AC09F4"/>
    <w:rsid w:val="00AC5386"/>
    <w:rsid w:val="00AC69BF"/>
    <w:rsid w:val="00AC705B"/>
    <w:rsid w:val="00AD2C45"/>
    <w:rsid w:val="00B035E4"/>
    <w:rsid w:val="00B05612"/>
    <w:rsid w:val="00B1128A"/>
    <w:rsid w:val="00B11590"/>
    <w:rsid w:val="00B12F6C"/>
    <w:rsid w:val="00B1433D"/>
    <w:rsid w:val="00B1688D"/>
    <w:rsid w:val="00B20A87"/>
    <w:rsid w:val="00B2389A"/>
    <w:rsid w:val="00B2423B"/>
    <w:rsid w:val="00B26C49"/>
    <w:rsid w:val="00B2725F"/>
    <w:rsid w:val="00B32B81"/>
    <w:rsid w:val="00B40BEC"/>
    <w:rsid w:val="00B417FE"/>
    <w:rsid w:val="00B45A8F"/>
    <w:rsid w:val="00B64AFF"/>
    <w:rsid w:val="00B661B0"/>
    <w:rsid w:val="00B73C18"/>
    <w:rsid w:val="00B73E29"/>
    <w:rsid w:val="00B76E2C"/>
    <w:rsid w:val="00B774AA"/>
    <w:rsid w:val="00B77BA3"/>
    <w:rsid w:val="00B823D9"/>
    <w:rsid w:val="00B85F8C"/>
    <w:rsid w:val="00B93C26"/>
    <w:rsid w:val="00B9766E"/>
    <w:rsid w:val="00B97C30"/>
    <w:rsid w:val="00BA237B"/>
    <w:rsid w:val="00BA3259"/>
    <w:rsid w:val="00BA388C"/>
    <w:rsid w:val="00BD0B30"/>
    <w:rsid w:val="00BE2EFF"/>
    <w:rsid w:val="00BE3F2F"/>
    <w:rsid w:val="00BE65E0"/>
    <w:rsid w:val="00BF1EF0"/>
    <w:rsid w:val="00BF3F0A"/>
    <w:rsid w:val="00C04461"/>
    <w:rsid w:val="00C12781"/>
    <w:rsid w:val="00C16277"/>
    <w:rsid w:val="00C33B18"/>
    <w:rsid w:val="00C366F5"/>
    <w:rsid w:val="00C3789A"/>
    <w:rsid w:val="00C445FE"/>
    <w:rsid w:val="00C53180"/>
    <w:rsid w:val="00C6442E"/>
    <w:rsid w:val="00C654B2"/>
    <w:rsid w:val="00C66105"/>
    <w:rsid w:val="00C7050A"/>
    <w:rsid w:val="00C856B6"/>
    <w:rsid w:val="00C97549"/>
    <w:rsid w:val="00CA0D29"/>
    <w:rsid w:val="00CA5C0A"/>
    <w:rsid w:val="00CA6A93"/>
    <w:rsid w:val="00CB07BB"/>
    <w:rsid w:val="00CC0F99"/>
    <w:rsid w:val="00CC295F"/>
    <w:rsid w:val="00CC713B"/>
    <w:rsid w:val="00CD33B3"/>
    <w:rsid w:val="00CE0FB3"/>
    <w:rsid w:val="00CE644A"/>
    <w:rsid w:val="00CF6697"/>
    <w:rsid w:val="00D07BCA"/>
    <w:rsid w:val="00D14655"/>
    <w:rsid w:val="00D1536D"/>
    <w:rsid w:val="00D1706D"/>
    <w:rsid w:val="00D235A7"/>
    <w:rsid w:val="00D23B2F"/>
    <w:rsid w:val="00D2583F"/>
    <w:rsid w:val="00D25A0E"/>
    <w:rsid w:val="00D37919"/>
    <w:rsid w:val="00D40616"/>
    <w:rsid w:val="00D549DD"/>
    <w:rsid w:val="00D613BA"/>
    <w:rsid w:val="00D658D2"/>
    <w:rsid w:val="00D66803"/>
    <w:rsid w:val="00D70EB7"/>
    <w:rsid w:val="00D76EE7"/>
    <w:rsid w:val="00D77B39"/>
    <w:rsid w:val="00D80993"/>
    <w:rsid w:val="00D8185E"/>
    <w:rsid w:val="00D81EF6"/>
    <w:rsid w:val="00D8430C"/>
    <w:rsid w:val="00D84782"/>
    <w:rsid w:val="00D906D9"/>
    <w:rsid w:val="00D91F26"/>
    <w:rsid w:val="00D929EB"/>
    <w:rsid w:val="00D97D09"/>
    <w:rsid w:val="00DA03CB"/>
    <w:rsid w:val="00DA2394"/>
    <w:rsid w:val="00DA2FAC"/>
    <w:rsid w:val="00DB5CE3"/>
    <w:rsid w:val="00DC5A82"/>
    <w:rsid w:val="00DD5A9C"/>
    <w:rsid w:val="00DD5E29"/>
    <w:rsid w:val="00DE077D"/>
    <w:rsid w:val="00DE2FB3"/>
    <w:rsid w:val="00E11A99"/>
    <w:rsid w:val="00E15E3E"/>
    <w:rsid w:val="00E21C87"/>
    <w:rsid w:val="00E44574"/>
    <w:rsid w:val="00E46657"/>
    <w:rsid w:val="00E55000"/>
    <w:rsid w:val="00E55E84"/>
    <w:rsid w:val="00E56EB5"/>
    <w:rsid w:val="00E57907"/>
    <w:rsid w:val="00E87E79"/>
    <w:rsid w:val="00EA53C9"/>
    <w:rsid w:val="00EA635E"/>
    <w:rsid w:val="00EB37C8"/>
    <w:rsid w:val="00EC04EA"/>
    <w:rsid w:val="00EC542A"/>
    <w:rsid w:val="00ED59A9"/>
    <w:rsid w:val="00EE1B12"/>
    <w:rsid w:val="00EE2E91"/>
    <w:rsid w:val="00EE3DF5"/>
    <w:rsid w:val="00EE60FD"/>
    <w:rsid w:val="00EE7579"/>
    <w:rsid w:val="00F141C6"/>
    <w:rsid w:val="00F17530"/>
    <w:rsid w:val="00F2187E"/>
    <w:rsid w:val="00F41548"/>
    <w:rsid w:val="00F44B95"/>
    <w:rsid w:val="00F471BF"/>
    <w:rsid w:val="00F51A98"/>
    <w:rsid w:val="00F56083"/>
    <w:rsid w:val="00F635C8"/>
    <w:rsid w:val="00F750E9"/>
    <w:rsid w:val="00F80740"/>
    <w:rsid w:val="00F86574"/>
    <w:rsid w:val="00F92926"/>
    <w:rsid w:val="00F9389B"/>
    <w:rsid w:val="00F97CD9"/>
    <w:rsid w:val="00FA1264"/>
    <w:rsid w:val="00FA2CFB"/>
    <w:rsid w:val="00FA7B4F"/>
    <w:rsid w:val="00FB1A0D"/>
    <w:rsid w:val="00FB73CA"/>
    <w:rsid w:val="00FD1C5D"/>
    <w:rsid w:val="00FD6508"/>
    <w:rsid w:val="00FE4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2947"/>
  <w15:docId w15:val="{6195D75B-5806-4503-BCF8-D2683D65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2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3B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B18"/>
  </w:style>
  <w:style w:type="paragraph" w:styleId="Pidipagina">
    <w:name w:val="footer"/>
    <w:basedOn w:val="Normale"/>
    <w:link w:val="PidipaginaCarattere"/>
    <w:uiPriority w:val="99"/>
    <w:unhideWhenUsed/>
    <w:rsid w:val="00C33B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B18"/>
  </w:style>
  <w:style w:type="paragraph" w:styleId="Paragrafoelenco">
    <w:name w:val="List Paragraph"/>
    <w:basedOn w:val="Normale"/>
    <w:uiPriority w:val="34"/>
    <w:qFormat/>
    <w:rsid w:val="005B5586"/>
    <w:pPr>
      <w:ind w:left="720"/>
      <w:contextualSpacing/>
    </w:pPr>
  </w:style>
  <w:style w:type="character" w:styleId="Enfasigrassetto">
    <w:name w:val="Strong"/>
    <w:uiPriority w:val="22"/>
    <w:qFormat/>
    <w:rsid w:val="000303F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D6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FA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535D"/>
    <w:pPr>
      <w:shd w:val="clear" w:color="auto" w:fill="FFFFFF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val="en-US"/>
    </w:rPr>
  </w:style>
  <w:style w:type="numbering" w:customStyle="1" w:styleId="WWNum1">
    <w:name w:val="WWNum1"/>
    <w:basedOn w:val="Nessunelenco"/>
    <w:rsid w:val="001E535D"/>
    <w:pPr>
      <w:numPr>
        <w:numId w:val="5"/>
      </w:numPr>
    </w:pPr>
  </w:style>
  <w:style w:type="numbering" w:customStyle="1" w:styleId="WWNum2">
    <w:name w:val="WWNum2"/>
    <w:basedOn w:val="Nessunelenco"/>
    <w:rsid w:val="001E535D"/>
    <w:pPr>
      <w:numPr>
        <w:numId w:val="6"/>
      </w:numPr>
    </w:pPr>
  </w:style>
  <w:style w:type="numbering" w:customStyle="1" w:styleId="WWNum3">
    <w:name w:val="WWNum3"/>
    <w:basedOn w:val="Nessunelenco"/>
    <w:rsid w:val="001E535D"/>
    <w:pPr>
      <w:numPr>
        <w:numId w:val="7"/>
      </w:numPr>
    </w:pPr>
  </w:style>
  <w:style w:type="numbering" w:customStyle="1" w:styleId="WWNum4">
    <w:name w:val="WWNum4"/>
    <w:basedOn w:val="Nessunelenco"/>
    <w:rsid w:val="001E535D"/>
    <w:pPr>
      <w:numPr>
        <w:numId w:val="8"/>
      </w:numPr>
    </w:pPr>
  </w:style>
  <w:style w:type="numbering" w:customStyle="1" w:styleId="WWNum5">
    <w:name w:val="WWNum5"/>
    <w:basedOn w:val="Nessunelenco"/>
    <w:rsid w:val="001E535D"/>
    <w:pPr>
      <w:numPr>
        <w:numId w:val="9"/>
      </w:numPr>
    </w:pPr>
  </w:style>
  <w:style w:type="numbering" w:customStyle="1" w:styleId="WWNum7">
    <w:name w:val="WWNum7"/>
    <w:basedOn w:val="Nessunelenco"/>
    <w:rsid w:val="001E535D"/>
    <w:pPr>
      <w:numPr>
        <w:numId w:val="10"/>
      </w:numPr>
    </w:pPr>
  </w:style>
  <w:style w:type="numbering" w:customStyle="1" w:styleId="WWNum8">
    <w:name w:val="WWNum8"/>
    <w:basedOn w:val="Nessunelenco"/>
    <w:rsid w:val="001E535D"/>
    <w:pPr>
      <w:numPr>
        <w:numId w:val="11"/>
      </w:numPr>
    </w:pPr>
  </w:style>
  <w:style w:type="numbering" w:customStyle="1" w:styleId="WWNum9">
    <w:name w:val="WWNum9"/>
    <w:basedOn w:val="Nessunelenco"/>
    <w:rsid w:val="001E535D"/>
    <w:pPr>
      <w:numPr>
        <w:numId w:val="12"/>
      </w:numPr>
    </w:pPr>
  </w:style>
  <w:style w:type="numbering" w:customStyle="1" w:styleId="WWNum10">
    <w:name w:val="WWNum10"/>
    <w:basedOn w:val="Nessunelenco"/>
    <w:rsid w:val="001E535D"/>
    <w:pPr>
      <w:numPr>
        <w:numId w:val="13"/>
      </w:numPr>
    </w:pPr>
  </w:style>
  <w:style w:type="numbering" w:customStyle="1" w:styleId="WWNum12">
    <w:name w:val="WWNum12"/>
    <w:basedOn w:val="Nessunelenco"/>
    <w:rsid w:val="001E535D"/>
    <w:pPr>
      <w:numPr>
        <w:numId w:val="14"/>
      </w:numPr>
    </w:pPr>
  </w:style>
  <w:style w:type="numbering" w:customStyle="1" w:styleId="WWNum13">
    <w:name w:val="WWNum13"/>
    <w:basedOn w:val="Nessunelenco"/>
    <w:rsid w:val="001E535D"/>
    <w:pPr>
      <w:numPr>
        <w:numId w:val="15"/>
      </w:numPr>
    </w:pPr>
  </w:style>
  <w:style w:type="numbering" w:customStyle="1" w:styleId="WWNum14">
    <w:name w:val="WWNum14"/>
    <w:basedOn w:val="Nessunelenco"/>
    <w:rsid w:val="001E535D"/>
    <w:pPr>
      <w:numPr>
        <w:numId w:val="16"/>
      </w:numPr>
    </w:pPr>
  </w:style>
  <w:style w:type="numbering" w:customStyle="1" w:styleId="WWNum15">
    <w:name w:val="WWNum15"/>
    <w:basedOn w:val="Nessunelenco"/>
    <w:rsid w:val="001E535D"/>
    <w:pPr>
      <w:numPr>
        <w:numId w:val="17"/>
      </w:numPr>
    </w:pPr>
  </w:style>
  <w:style w:type="numbering" w:customStyle="1" w:styleId="WWNum17">
    <w:name w:val="WWNum17"/>
    <w:basedOn w:val="Nessunelenco"/>
    <w:rsid w:val="006C2CEE"/>
    <w:pPr>
      <w:numPr>
        <w:numId w:val="22"/>
      </w:numPr>
    </w:pPr>
  </w:style>
  <w:style w:type="numbering" w:customStyle="1" w:styleId="WWNum19">
    <w:name w:val="WWNum19"/>
    <w:basedOn w:val="Nessunelenco"/>
    <w:rsid w:val="00601241"/>
    <w:pPr>
      <w:numPr>
        <w:numId w:val="24"/>
      </w:numPr>
    </w:pPr>
  </w:style>
  <w:style w:type="numbering" w:customStyle="1" w:styleId="WWNum21">
    <w:name w:val="WWNum21"/>
    <w:basedOn w:val="Nessunelenco"/>
    <w:rsid w:val="00601241"/>
    <w:pPr>
      <w:numPr>
        <w:numId w:val="25"/>
      </w:numPr>
    </w:pPr>
  </w:style>
  <w:style w:type="numbering" w:customStyle="1" w:styleId="WWNum23">
    <w:name w:val="WWNum23"/>
    <w:basedOn w:val="Nessunelenco"/>
    <w:rsid w:val="00601241"/>
    <w:pPr>
      <w:numPr>
        <w:numId w:val="26"/>
      </w:numPr>
    </w:pPr>
  </w:style>
  <w:style w:type="numbering" w:customStyle="1" w:styleId="WWNum25">
    <w:name w:val="WWNum25"/>
    <w:basedOn w:val="Nessunelenco"/>
    <w:rsid w:val="00601241"/>
    <w:pPr>
      <w:numPr>
        <w:numId w:val="27"/>
      </w:numPr>
    </w:pPr>
  </w:style>
  <w:style w:type="paragraph" w:customStyle="1" w:styleId="Textbody">
    <w:name w:val="Text body"/>
    <w:basedOn w:val="Standard"/>
    <w:rsid w:val="00900BF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6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Fernando</cp:lastModifiedBy>
  <cp:revision>137</cp:revision>
  <cp:lastPrinted>2021-02-06T18:48:00Z</cp:lastPrinted>
  <dcterms:created xsi:type="dcterms:W3CDTF">2021-02-06T18:50:00Z</dcterms:created>
  <dcterms:modified xsi:type="dcterms:W3CDTF">2021-08-25T15:57:00Z</dcterms:modified>
</cp:coreProperties>
</file>